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2EEB" w14:textId="238B175C" w:rsidR="008D56F7" w:rsidRDefault="008D56F7" w:rsidP="008D56F7">
      <w:pPr>
        <w:pStyle w:val="Rubrik"/>
      </w:pPr>
      <w:r>
        <w:t>Idrott i världsklass</w:t>
      </w:r>
      <w:r w:rsidR="00500F2B">
        <w:t>!</w:t>
      </w:r>
      <w:r>
        <w:t xml:space="preserve"> </w:t>
      </w:r>
    </w:p>
    <w:p w14:paraId="5A01AF62" w14:textId="0FB9F7D9" w:rsidR="008D56F7" w:rsidRDefault="008D56F7" w:rsidP="008D56F7">
      <w:pPr>
        <w:pStyle w:val="Rubrik1"/>
      </w:pPr>
      <w:r>
        <w:t xml:space="preserve">Elitplan </w:t>
      </w:r>
      <w:r w:rsidR="00A951B1">
        <w:t>2025–2032</w:t>
      </w:r>
    </w:p>
    <w:p w14:paraId="0DB21D6B" w14:textId="77777777" w:rsidR="008D56F7" w:rsidRDefault="008D56F7" w:rsidP="008D56F7">
      <w:pPr>
        <w:pStyle w:val="Rubrik2"/>
      </w:pPr>
      <w:r>
        <w:t>Inledning</w:t>
      </w:r>
      <w:r>
        <w:tab/>
      </w:r>
    </w:p>
    <w:p w14:paraId="051F4B0C" w14:textId="77777777" w:rsidR="008D56F7" w:rsidRDefault="008D56F7" w:rsidP="008D56F7">
      <w:pPr>
        <w:tabs>
          <w:tab w:val="left" w:pos="1359"/>
        </w:tabs>
      </w:pPr>
      <w:r>
        <w:t xml:space="preserve">Följande dokument är framtaget för att bättre förstå svenskt skyttes utveckling i de olympiska disciplinerna sedan 2000. </w:t>
      </w:r>
      <w:r w:rsidRPr="00237C12">
        <w:t xml:space="preserve">Kravprofilen och utvecklingstrappan ska hjälpa aktiva och ledare att på ett strukturerat sätt utveckla aktiva till elitaktiva som kan vara med och konkurrera om medaljer på internationella mästerskap i </w:t>
      </w:r>
      <w:r>
        <w:t xml:space="preserve">de </w:t>
      </w:r>
      <w:r w:rsidRPr="00237C12">
        <w:t>olympiska discipliner</w:t>
      </w:r>
      <w:r>
        <w:t>na</w:t>
      </w:r>
      <w:r w:rsidRPr="00237C12">
        <w:t xml:space="preserve">. </w:t>
      </w:r>
      <w:r>
        <w:t xml:space="preserve">Anledningen till denna avgränsning är förbundsstyrelsens styrdokument att de olympiska disciplinerna prioriteras högst. </w:t>
      </w:r>
      <w:r w:rsidRPr="00237C12">
        <w:t xml:space="preserve">Planen har ambitionen att vara framåtsträvande så att vi gör insatser som kan leda till mästerskapsmedaljer </w:t>
      </w:r>
      <w:r>
        <w:t xml:space="preserve">i närtid men </w:t>
      </w:r>
      <w:r w:rsidRPr="00237C12">
        <w:t>även många år i framtiden. Elitplanen tar avstamp i vår gemensamma vision ”Idrott i världsklass” samt skyttesporten vill.</w:t>
      </w:r>
    </w:p>
    <w:p w14:paraId="1C8EAF2D" w14:textId="77777777" w:rsidR="008D56F7" w:rsidRDefault="008D56F7" w:rsidP="008D56F7">
      <w:pPr>
        <w:tabs>
          <w:tab w:val="left" w:pos="1359"/>
        </w:tabs>
      </w:pPr>
      <w:r>
        <w:t>Data är hämtat från ISSFs samt SOKs hemsidor.</w:t>
      </w:r>
    </w:p>
    <w:p w14:paraId="28E32472" w14:textId="7EA5E19F" w:rsidR="008D56F7" w:rsidRDefault="008D56F7" w:rsidP="008D56F7">
      <w:pPr>
        <w:pStyle w:val="Rubrik3"/>
      </w:pPr>
      <w:r>
        <w:t>Syfte</w:t>
      </w:r>
    </w:p>
    <w:p w14:paraId="2CF9EDC0" w14:textId="0EBBB14C" w:rsidR="008D56F7" w:rsidRDefault="008D56F7" w:rsidP="008D56F7">
      <w:pPr>
        <w:tabs>
          <w:tab w:val="left" w:pos="1359"/>
        </w:tabs>
      </w:pPr>
      <w:r>
        <w:t xml:space="preserve">Syftet med detta dokument är att dra lärdom av det vi har gjort bra samt få idéer hur vi kan utveckla svenskt </w:t>
      </w:r>
      <w:r w:rsidR="00141174">
        <w:t xml:space="preserve">olympiskt </w:t>
      </w:r>
      <w:r>
        <w:t xml:space="preserve">skytte. </w:t>
      </w:r>
    </w:p>
    <w:p w14:paraId="0B22AB68" w14:textId="77777777" w:rsidR="008D56F7" w:rsidRDefault="008D56F7" w:rsidP="008D56F7">
      <w:pPr>
        <w:pStyle w:val="Rubrik3"/>
      </w:pPr>
      <w:r>
        <w:t xml:space="preserve">Mål </w:t>
      </w:r>
    </w:p>
    <w:p w14:paraId="4C16614A" w14:textId="15D60831" w:rsidR="008D56F7" w:rsidRDefault="008D56F7" w:rsidP="008D56F7">
      <w:pPr>
        <w:tabs>
          <w:tab w:val="left" w:pos="1359"/>
        </w:tabs>
      </w:pPr>
      <w:r>
        <w:t xml:space="preserve">Målet med dokumentet är att hitta sätt att optimera svenskt </w:t>
      </w:r>
      <w:r w:rsidR="00141174">
        <w:t xml:space="preserve">olympiskt </w:t>
      </w:r>
      <w:r>
        <w:t>skytte för att bli mer framgångsrika på den internationella arenan.</w:t>
      </w:r>
    </w:p>
    <w:p w14:paraId="7DD97A3B" w14:textId="77777777" w:rsidR="009A0B0B" w:rsidRDefault="009A0B0B" w:rsidP="009A0B0B">
      <w:pPr>
        <w:pStyle w:val="Rubrik3"/>
      </w:pPr>
      <w:r>
        <w:t xml:space="preserve">SvSF:s huvudsyfte och vision </w:t>
      </w:r>
    </w:p>
    <w:p w14:paraId="36BCA382" w14:textId="35E2A431" w:rsidR="009A0B0B" w:rsidRDefault="009A0B0B" w:rsidP="008D56F7">
      <w:pPr>
        <w:tabs>
          <w:tab w:val="left" w:pos="1359"/>
        </w:tabs>
      </w:pPr>
      <w:r>
        <w:t xml:space="preserve">Huvudsyftet med vår elitorganisation är att stödja och utveckla våra elitaktiva skyttar på ett sådant sätt att de kan utvecklas och nå sin fulla potential, detta ska leda till mästerskapsmedaljer även i framtiden. Elitorganisationen ska samverka med </w:t>
      </w:r>
      <w:r w:rsidR="00204739">
        <w:t>övriga kommittéer</w:t>
      </w:r>
      <w:r>
        <w:t xml:space="preserve"> så att vi tillsammans utvecklar svenskt skytte till att nå vår gemensamma vision </w:t>
      </w:r>
      <w:r w:rsidRPr="00DB04C0">
        <w:t>”skytte i världsklass”.</w:t>
      </w:r>
    </w:p>
    <w:p w14:paraId="119F29AE" w14:textId="0AD6CE2F" w:rsidR="008D56F7" w:rsidRDefault="008D56F7" w:rsidP="008D56F7">
      <w:pPr>
        <w:pStyle w:val="Rubrik3"/>
      </w:pPr>
      <w:r>
        <w:t>SvSF:s Verksamhetsidé och värdegrund</w:t>
      </w:r>
    </w:p>
    <w:p w14:paraId="220EAADD" w14:textId="4C862091" w:rsidR="008D56F7" w:rsidRDefault="008D56F7" w:rsidP="008D56F7">
      <w:pPr>
        <w:tabs>
          <w:tab w:val="left" w:pos="1359"/>
        </w:tabs>
      </w:pPr>
      <w:r>
        <w:t xml:space="preserve">Svenska skyttesportförbundets elitverksamhet tar avstamp i de visioner, verksamhetsidéer och värdegrund som är fastlagd för hela SvSF:s verksamhet. För detaljer kring dessa hänvisar vi här till dessa separata </w:t>
      </w:r>
      <w:r w:rsidRPr="00F8593F">
        <w:t>dokument som finns på vår hemsida</w:t>
      </w:r>
      <w:r w:rsidR="00B2357D">
        <w:t xml:space="preserve"> </w:t>
      </w:r>
      <w:hyperlink r:id="rId8" w:history="1">
        <w:r w:rsidR="006F20FB" w:rsidRPr="001E02DC">
          <w:rPr>
            <w:rStyle w:val="Hyperlnk"/>
          </w:rPr>
          <w:t>https://www.skyttesport.se/foerbundet/dokumentbank/</w:t>
        </w:r>
      </w:hyperlink>
      <w:r w:rsidR="006F20FB">
        <w:t xml:space="preserve"> </w:t>
      </w:r>
    </w:p>
    <w:p w14:paraId="1460A3CF" w14:textId="2BB9CAE7" w:rsidR="008D56F7" w:rsidRDefault="001A4B52" w:rsidP="008D56F7">
      <w:pPr>
        <w:pStyle w:val="Rubrik3"/>
      </w:pPr>
      <w:r>
        <w:t>Elitkommitténs</w:t>
      </w:r>
      <w:r w:rsidR="00036B94">
        <w:t xml:space="preserve"> l</w:t>
      </w:r>
      <w:r w:rsidR="008D56F7">
        <w:t>ångsiktiga mål</w:t>
      </w:r>
    </w:p>
    <w:p w14:paraId="597139B2" w14:textId="77777777" w:rsidR="00A422F9" w:rsidRDefault="008D56F7" w:rsidP="008D56F7">
      <w:pPr>
        <w:tabs>
          <w:tab w:val="left" w:pos="1359"/>
        </w:tabs>
      </w:pPr>
      <w:r w:rsidRPr="003D2472">
        <w:t xml:space="preserve">Vårt långsiktiga mål är att till kommande internationella mästerskap ställa upp med starka trupper med så många väl förbereda final- och medaljkandidater som möjligt i såväl olympiska som ickeolympiska discipliner. OS är viktigt för oss och dessa grenar är prioriterade. För att lyckas kvalificera mer än enstaka aktiva till OS i framtiden behöver vi flera aktiva som presterar poänger som räcker till final på mästerskap och världscup-tävlingar. Lyckas vi med detta kommer vi med stor säkerhet att erövra kvotplatser till OS 2028 och 2032. </w:t>
      </w:r>
    </w:p>
    <w:p w14:paraId="5A790853" w14:textId="57B92499" w:rsidR="008D56F7" w:rsidRDefault="008D56F7" w:rsidP="008D56F7">
      <w:pPr>
        <w:tabs>
          <w:tab w:val="left" w:pos="1359"/>
        </w:tabs>
      </w:pPr>
      <w:r w:rsidRPr="003D2472">
        <w:t>En utmanade målsättning är att bibehålla den mängd kvotplatser som vi har erövrat de senaste olympiska spelen även till OS 202</w:t>
      </w:r>
      <w:r w:rsidR="00012DC1">
        <w:t>8</w:t>
      </w:r>
      <w:r w:rsidRPr="003D2472">
        <w:t xml:space="preserve"> och 20</w:t>
      </w:r>
      <w:r w:rsidR="00012DC1">
        <w:t>3</w:t>
      </w:r>
      <w:r w:rsidRPr="003D2472">
        <w:t xml:space="preserve">2, förutsättningarna för att erövra kvotplatser har nämligen blivit tuffare än tidigare med ökad konkurrens och färre kvotplatser. Historiskt har vår trupp bestått av </w:t>
      </w:r>
      <w:r w:rsidR="00A422F9">
        <w:t>1</w:t>
      </w:r>
      <w:r w:rsidRPr="003D2472">
        <w:t>–4 aktiva. Målet för OS 202</w:t>
      </w:r>
      <w:r w:rsidR="00012DC1">
        <w:t>8</w:t>
      </w:r>
      <w:r w:rsidRPr="003D2472">
        <w:t xml:space="preserve"> och 20</w:t>
      </w:r>
      <w:r w:rsidR="00803B3F">
        <w:t>3</w:t>
      </w:r>
      <w:r w:rsidRPr="003D2472">
        <w:t xml:space="preserve">2 är att skicka en stark trupp med väl förberedda aktiva som har ambitionen att </w:t>
      </w:r>
      <w:r w:rsidR="008C7FCC">
        <w:t>kämpa</w:t>
      </w:r>
      <w:r w:rsidRPr="003D2472">
        <w:t xml:space="preserve"> om medaljer.</w:t>
      </w:r>
    </w:p>
    <w:p w14:paraId="646E63FB" w14:textId="2A8E5CDA" w:rsidR="00A76E54" w:rsidRDefault="00AF610F" w:rsidP="00FD6D4B">
      <w:pPr>
        <w:pStyle w:val="Rubrik1"/>
      </w:pPr>
      <w:r>
        <w:lastRenderedPageBreak/>
        <w:t xml:space="preserve">Kort- och långsiktiga mål </w:t>
      </w:r>
      <w:r w:rsidR="00543795">
        <w:t>för de olympiska disciplinerna</w:t>
      </w:r>
      <w:r w:rsidR="00761043">
        <w:t>, seniorer</w:t>
      </w:r>
    </w:p>
    <w:p w14:paraId="30E0ED14" w14:textId="7DE3EA8F" w:rsidR="00A76E54" w:rsidRPr="00452D4F" w:rsidRDefault="00A76E54" w:rsidP="00A76E54">
      <w:pPr>
        <w:rPr>
          <w:color w:val="000000" w:themeColor="text1"/>
        </w:rPr>
      </w:pPr>
      <w:r w:rsidRPr="00021FE7">
        <w:rPr>
          <w:b/>
          <w:bCs/>
          <w:color w:val="000000" w:themeColor="text1"/>
        </w:rPr>
        <w:t>Lerduva</w:t>
      </w:r>
      <w:r w:rsidRPr="00021FE7">
        <w:rPr>
          <w:color w:val="000000" w:themeColor="text1"/>
        </w:rPr>
        <w:t>: ”</w:t>
      </w:r>
      <w:r w:rsidR="005F6EF5" w:rsidRPr="00021FE7">
        <w:rPr>
          <w:color w:val="000000" w:themeColor="text1"/>
        </w:rPr>
        <w:t>Flera av våra rutinerade skyt</w:t>
      </w:r>
      <w:r w:rsidR="00194B92" w:rsidRPr="00021FE7">
        <w:rPr>
          <w:color w:val="000000" w:themeColor="text1"/>
        </w:rPr>
        <w:t>tar har kommit med det glädjande beskedet att de tänker satsa vidare mot LA 2028</w:t>
      </w:r>
      <w:r w:rsidR="00766EC5" w:rsidRPr="00021FE7">
        <w:rPr>
          <w:color w:val="000000" w:themeColor="text1"/>
        </w:rPr>
        <w:t xml:space="preserve">. Vi ser att de har goda chanser att </w:t>
      </w:r>
      <w:r w:rsidR="00C957A3" w:rsidRPr="00021FE7">
        <w:rPr>
          <w:color w:val="000000" w:themeColor="text1"/>
        </w:rPr>
        <w:t xml:space="preserve">fortsätta </w:t>
      </w:r>
      <w:r w:rsidR="00766EC5" w:rsidRPr="00021FE7">
        <w:rPr>
          <w:color w:val="000000" w:themeColor="text1"/>
        </w:rPr>
        <w:t xml:space="preserve">ta internationella medaljer på vägen dit </w:t>
      </w:r>
      <w:r w:rsidR="00BB407A" w:rsidRPr="00021FE7">
        <w:rPr>
          <w:color w:val="000000" w:themeColor="text1"/>
        </w:rPr>
        <w:t xml:space="preserve">samt </w:t>
      </w:r>
      <w:r w:rsidR="00154A06" w:rsidRPr="00021FE7">
        <w:rPr>
          <w:color w:val="000000" w:themeColor="text1"/>
        </w:rPr>
        <w:t xml:space="preserve">ha goda chanser till finalplaceringar på OS. </w:t>
      </w:r>
      <w:r w:rsidRPr="00021FE7">
        <w:rPr>
          <w:color w:val="000000" w:themeColor="text1"/>
        </w:rPr>
        <w:t xml:space="preserve">Parallellt med detta jobbar vi på att stötta och hjälpa aktiva </w:t>
      </w:r>
      <w:r w:rsidR="00EB0DB6">
        <w:rPr>
          <w:color w:val="000000" w:themeColor="text1"/>
        </w:rPr>
        <w:t xml:space="preserve">som är i utveckling </w:t>
      </w:r>
      <w:r w:rsidRPr="00021FE7">
        <w:rPr>
          <w:color w:val="000000" w:themeColor="text1"/>
        </w:rPr>
        <w:t xml:space="preserve">i deras resa mot världseliten, här måste ett mål vara att ha minst en ny aktiv som </w:t>
      </w:r>
      <w:r w:rsidR="00712299" w:rsidRPr="00021FE7">
        <w:rPr>
          <w:color w:val="000000" w:themeColor="text1"/>
        </w:rPr>
        <w:t xml:space="preserve">har kapacitetsnivå att nå final på internationella tävlingar. </w:t>
      </w:r>
      <w:r w:rsidRPr="00021FE7">
        <w:rPr>
          <w:color w:val="000000" w:themeColor="text1"/>
        </w:rPr>
        <w:t xml:space="preserve">En rimlig målsättning är att vi har </w:t>
      </w:r>
      <w:r w:rsidR="00A951B1" w:rsidRPr="00021FE7">
        <w:rPr>
          <w:color w:val="000000" w:themeColor="text1"/>
        </w:rPr>
        <w:t>2–3</w:t>
      </w:r>
      <w:r w:rsidRPr="00021FE7">
        <w:rPr>
          <w:color w:val="000000" w:themeColor="text1"/>
        </w:rPr>
        <w:t xml:space="preserve"> aktiva på högsta internationella nivå och ytterligare 2-3 aktiva som kapacitet att vara topp-</w:t>
      </w:r>
      <w:r w:rsidR="005C657E" w:rsidRPr="00021FE7">
        <w:rPr>
          <w:color w:val="000000" w:themeColor="text1"/>
        </w:rPr>
        <w:t>15</w:t>
      </w:r>
      <w:r w:rsidRPr="00021FE7">
        <w:rPr>
          <w:color w:val="000000" w:themeColor="text1"/>
        </w:rPr>
        <w:t xml:space="preserve"> på mästerskap och WC. Med den slagkraft som vi har just nu </w:t>
      </w:r>
      <w:r w:rsidR="002D7DB1" w:rsidRPr="00021FE7">
        <w:rPr>
          <w:color w:val="000000" w:themeColor="text1"/>
        </w:rPr>
        <w:t>är</w:t>
      </w:r>
      <w:r w:rsidR="00AB399B" w:rsidRPr="00021FE7">
        <w:rPr>
          <w:color w:val="000000" w:themeColor="text1"/>
        </w:rPr>
        <w:t xml:space="preserve"> resultat</w:t>
      </w:r>
      <w:r w:rsidRPr="00021FE7">
        <w:rPr>
          <w:color w:val="000000" w:themeColor="text1"/>
        </w:rPr>
        <w:t xml:space="preserve">målet att gå till final och </w:t>
      </w:r>
      <w:r w:rsidR="00A93E35">
        <w:rPr>
          <w:color w:val="000000" w:themeColor="text1"/>
        </w:rPr>
        <w:t>kämpa</w:t>
      </w:r>
      <w:r w:rsidRPr="00021FE7">
        <w:rPr>
          <w:color w:val="000000" w:themeColor="text1"/>
        </w:rPr>
        <w:t xml:space="preserve"> om medaljer på mästerskap även de kommande åtta åren.”</w:t>
      </w:r>
      <w:r w:rsidRPr="00452D4F">
        <w:rPr>
          <w:color w:val="000000" w:themeColor="text1"/>
        </w:rPr>
        <w:t xml:space="preserve"> </w:t>
      </w:r>
    </w:p>
    <w:p w14:paraId="3FF3D8EE" w14:textId="66718D41" w:rsidR="00A76E54" w:rsidRPr="00452D4F" w:rsidRDefault="00A76E54" w:rsidP="00A76E54">
      <w:pPr>
        <w:rPr>
          <w:color w:val="000000" w:themeColor="text1"/>
        </w:rPr>
      </w:pPr>
      <w:r w:rsidRPr="00021FE7">
        <w:rPr>
          <w:b/>
          <w:bCs/>
          <w:color w:val="000000" w:themeColor="text1"/>
        </w:rPr>
        <w:t>Pistol</w:t>
      </w:r>
      <w:r w:rsidRPr="00021FE7">
        <w:rPr>
          <w:color w:val="000000" w:themeColor="text1"/>
        </w:rPr>
        <w:t>: ”</w:t>
      </w:r>
      <w:r w:rsidR="00A64A22" w:rsidRPr="00021FE7">
        <w:rPr>
          <w:color w:val="000000" w:themeColor="text1"/>
        </w:rPr>
        <w:t>Toppgruppen som idag består av både seniorer och juniorer</w:t>
      </w:r>
      <w:r w:rsidR="00622FD7" w:rsidRPr="00021FE7">
        <w:rPr>
          <w:color w:val="000000" w:themeColor="text1"/>
        </w:rPr>
        <w:t>,</w:t>
      </w:r>
      <w:r w:rsidR="00B502DE" w:rsidRPr="00021FE7">
        <w:rPr>
          <w:color w:val="000000" w:themeColor="text1"/>
        </w:rPr>
        <w:t xml:space="preserve"> </w:t>
      </w:r>
      <w:r w:rsidR="00C9211A" w:rsidRPr="00021FE7">
        <w:rPr>
          <w:color w:val="000000" w:themeColor="text1"/>
        </w:rPr>
        <w:t>är</w:t>
      </w:r>
      <w:r w:rsidR="00622FD7" w:rsidRPr="00021FE7">
        <w:rPr>
          <w:color w:val="000000" w:themeColor="text1"/>
        </w:rPr>
        <w:t xml:space="preserve"> </w:t>
      </w:r>
      <w:r w:rsidR="00B502DE" w:rsidRPr="00021FE7">
        <w:rPr>
          <w:color w:val="000000" w:themeColor="text1"/>
        </w:rPr>
        <w:t>måle</w:t>
      </w:r>
      <w:r w:rsidR="00622FD7" w:rsidRPr="00021FE7">
        <w:rPr>
          <w:color w:val="000000" w:themeColor="text1"/>
        </w:rPr>
        <w:t>n</w:t>
      </w:r>
      <w:r w:rsidR="00B502DE" w:rsidRPr="00021FE7">
        <w:rPr>
          <w:color w:val="000000" w:themeColor="text1"/>
        </w:rPr>
        <w:t xml:space="preserve"> att </w:t>
      </w:r>
      <w:r w:rsidR="006D0025" w:rsidRPr="00021FE7">
        <w:rPr>
          <w:color w:val="000000" w:themeColor="text1"/>
        </w:rPr>
        <w:t>växa och bli större</w:t>
      </w:r>
      <w:r w:rsidR="00E660EA" w:rsidRPr="00021FE7">
        <w:rPr>
          <w:color w:val="000000" w:themeColor="text1"/>
        </w:rPr>
        <w:t xml:space="preserve"> så att vi kan gå tillbaka till att ha två toppgrupper igen</w:t>
      </w:r>
      <w:r w:rsidRPr="00021FE7">
        <w:rPr>
          <w:color w:val="000000" w:themeColor="text1"/>
        </w:rPr>
        <w:t>.</w:t>
      </w:r>
      <w:r w:rsidR="006D0025" w:rsidRPr="00021FE7">
        <w:rPr>
          <w:color w:val="000000" w:themeColor="text1"/>
        </w:rPr>
        <w:t xml:space="preserve"> </w:t>
      </w:r>
      <w:r w:rsidR="001F0D02" w:rsidRPr="00021FE7">
        <w:rPr>
          <w:color w:val="000000" w:themeColor="text1"/>
        </w:rPr>
        <w:t xml:space="preserve">De senaste tio åren har vi </w:t>
      </w:r>
      <w:r w:rsidR="00842C89" w:rsidRPr="00021FE7">
        <w:rPr>
          <w:color w:val="000000" w:themeColor="text1"/>
        </w:rPr>
        <w:t xml:space="preserve">nått två finalplaceringar på </w:t>
      </w:r>
      <w:r w:rsidR="007C7325" w:rsidRPr="00021FE7">
        <w:rPr>
          <w:color w:val="000000" w:themeColor="text1"/>
        </w:rPr>
        <w:t xml:space="preserve">internationella tävlingar på </w:t>
      </w:r>
      <w:r w:rsidR="00842C89" w:rsidRPr="00021FE7">
        <w:rPr>
          <w:color w:val="000000" w:themeColor="text1"/>
        </w:rPr>
        <w:t>seniorsidan i de olympiska disciplinerna</w:t>
      </w:r>
      <w:r w:rsidR="001C416E" w:rsidRPr="00021FE7">
        <w:rPr>
          <w:color w:val="000000" w:themeColor="text1"/>
        </w:rPr>
        <w:t>, vi har däremo</w:t>
      </w:r>
      <w:r w:rsidR="007C7325" w:rsidRPr="00021FE7">
        <w:rPr>
          <w:color w:val="000000" w:themeColor="text1"/>
        </w:rPr>
        <w:t>t flertalet topp-15 placeringar</w:t>
      </w:r>
      <w:r w:rsidR="00A16786" w:rsidRPr="00021FE7">
        <w:rPr>
          <w:color w:val="000000" w:themeColor="text1"/>
        </w:rPr>
        <w:t xml:space="preserve">. </w:t>
      </w:r>
      <w:r w:rsidR="0065341C" w:rsidRPr="00021FE7">
        <w:rPr>
          <w:color w:val="000000" w:themeColor="text1"/>
        </w:rPr>
        <w:t>Öka a</w:t>
      </w:r>
      <w:r w:rsidR="00A44046" w:rsidRPr="00021FE7">
        <w:rPr>
          <w:color w:val="000000" w:themeColor="text1"/>
        </w:rPr>
        <w:t xml:space="preserve">ntalet </w:t>
      </w:r>
      <w:r w:rsidR="00F452CA" w:rsidRPr="00021FE7">
        <w:rPr>
          <w:color w:val="000000" w:themeColor="text1"/>
        </w:rPr>
        <w:t xml:space="preserve">finalplatser </w:t>
      </w:r>
      <w:r w:rsidR="00E34CEA" w:rsidRPr="00021FE7">
        <w:rPr>
          <w:color w:val="000000" w:themeColor="text1"/>
        </w:rPr>
        <w:t xml:space="preserve">på internationella tävlingar </w:t>
      </w:r>
      <w:r w:rsidR="00F452CA" w:rsidRPr="00021FE7">
        <w:rPr>
          <w:color w:val="000000" w:themeColor="text1"/>
        </w:rPr>
        <w:t xml:space="preserve">är därför </w:t>
      </w:r>
      <w:r w:rsidR="0065341C" w:rsidRPr="00021FE7">
        <w:rPr>
          <w:color w:val="000000" w:themeColor="text1"/>
        </w:rPr>
        <w:t>något som vi ser som realistisk målsätt</w:t>
      </w:r>
      <w:r w:rsidR="00982AF1" w:rsidRPr="00021FE7">
        <w:rPr>
          <w:color w:val="000000" w:themeColor="text1"/>
        </w:rPr>
        <w:t xml:space="preserve">ning för </w:t>
      </w:r>
      <w:r w:rsidR="00441409" w:rsidRPr="00021FE7">
        <w:rPr>
          <w:color w:val="000000" w:themeColor="text1"/>
        </w:rPr>
        <w:t>seniorerna</w:t>
      </w:r>
      <w:r w:rsidR="00966BFB" w:rsidRPr="00021FE7">
        <w:rPr>
          <w:color w:val="000000" w:themeColor="text1"/>
        </w:rPr>
        <w:t xml:space="preserve"> de kommande </w:t>
      </w:r>
      <w:r w:rsidR="005B451E" w:rsidRPr="00021FE7">
        <w:rPr>
          <w:color w:val="000000" w:themeColor="text1"/>
        </w:rPr>
        <w:t>fyra åren</w:t>
      </w:r>
      <w:r w:rsidR="00982AF1" w:rsidRPr="00021FE7">
        <w:rPr>
          <w:color w:val="000000" w:themeColor="text1"/>
        </w:rPr>
        <w:t>.</w:t>
      </w:r>
      <w:r w:rsidRPr="00021FE7">
        <w:rPr>
          <w:color w:val="000000" w:themeColor="text1"/>
        </w:rPr>
        <w:t>”</w:t>
      </w:r>
    </w:p>
    <w:p w14:paraId="14A2EAD3" w14:textId="12326E94" w:rsidR="000D5A9D" w:rsidRPr="000D5A9D" w:rsidRDefault="000D5A9D" w:rsidP="000D5A9D">
      <w:pPr>
        <w:rPr>
          <w:b/>
          <w:bCs/>
          <w:i/>
          <w:color w:val="000000" w:themeColor="text1"/>
        </w:rPr>
      </w:pPr>
      <w:r w:rsidRPr="000D5A9D">
        <w:rPr>
          <w:b/>
          <w:bCs/>
          <w:color w:val="000000" w:themeColor="text1"/>
        </w:rPr>
        <w:t xml:space="preserve">Gevär: </w:t>
      </w:r>
      <w:r w:rsidRPr="000D5A9D">
        <w:rPr>
          <w:color w:val="000000" w:themeColor="text1"/>
        </w:rPr>
        <w:t xml:space="preserve">”Målet är att vara på finalnivå med någon/några skyttar OS 2028. </w:t>
      </w:r>
      <w:r w:rsidRPr="000C7956">
        <w:rPr>
          <w:iCs/>
          <w:color w:val="000000" w:themeColor="text1"/>
        </w:rPr>
        <w:t>Medaljer vid de internationella mästerskapen från 2025. Antalet medalj- och topplaceringar vid internationella tävlingar ska ökas, individuellt i lag och mixed.</w:t>
      </w:r>
      <w:r w:rsidRPr="000D5A9D">
        <w:rPr>
          <w:i/>
          <w:color w:val="000000" w:themeColor="text1"/>
        </w:rPr>
        <w:t xml:space="preserve">  </w:t>
      </w:r>
      <w:r w:rsidRPr="000D5A9D">
        <w:rPr>
          <w:color w:val="000000" w:themeColor="text1"/>
        </w:rPr>
        <w:t xml:space="preserve">Idag har vi </w:t>
      </w:r>
      <w:r w:rsidR="00A951B1" w:rsidRPr="00A93E35">
        <w:rPr>
          <w:iCs/>
          <w:color w:val="000000" w:themeColor="text1"/>
        </w:rPr>
        <w:t>2–3</w:t>
      </w:r>
      <w:r w:rsidRPr="00A93E35">
        <w:rPr>
          <w:iCs/>
          <w:color w:val="000000" w:themeColor="text1"/>
        </w:rPr>
        <w:t xml:space="preserve"> </w:t>
      </w:r>
      <w:r w:rsidRPr="000D5A9D">
        <w:rPr>
          <w:color w:val="000000" w:themeColor="text1"/>
        </w:rPr>
        <w:t xml:space="preserve">skyttar som är etablerade i världseliten, mål på lite längre sikt är att ha ytterligare </w:t>
      </w:r>
      <w:r w:rsidR="00A93E35" w:rsidRPr="000D5A9D">
        <w:rPr>
          <w:color w:val="000000" w:themeColor="text1"/>
        </w:rPr>
        <w:t>1–2</w:t>
      </w:r>
      <w:r w:rsidRPr="000D5A9D">
        <w:rPr>
          <w:color w:val="000000" w:themeColor="text1"/>
        </w:rPr>
        <w:t xml:space="preserve"> etablerade skyttar i världseliten i de olympiska disciplinerna. Fler aktiva (</w:t>
      </w:r>
      <w:r w:rsidR="00A951B1" w:rsidRPr="000D5A9D">
        <w:rPr>
          <w:color w:val="000000" w:themeColor="text1"/>
        </w:rPr>
        <w:t>2–</w:t>
      </w:r>
      <w:r w:rsidR="000C0F0F" w:rsidRPr="000D5A9D">
        <w:rPr>
          <w:color w:val="000000" w:themeColor="text1"/>
        </w:rPr>
        <w:t>3</w:t>
      </w:r>
      <w:r w:rsidRPr="000D5A9D">
        <w:rPr>
          <w:color w:val="000000" w:themeColor="text1"/>
        </w:rPr>
        <w:t>) som håller finalnivå på de internationella mästerskapen.</w:t>
      </w:r>
      <w:r w:rsidRPr="000D5A9D">
        <w:rPr>
          <w:b/>
          <w:bCs/>
          <w:i/>
          <w:color w:val="000000" w:themeColor="text1"/>
        </w:rPr>
        <w:t xml:space="preserve"> </w:t>
      </w:r>
    </w:p>
    <w:p w14:paraId="12D597D0" w14:textId="77777777" w:rsidR="00A76E54" w:rsidRPr="00F5297C" w:rsidRDefault="00A76E54" w:rsidP="00A76E54">
      <w:r w:rsidRPr="0062780E">
        <w:t>Nedan är en tabell över målsättningar för kommande tre OS.</w:t>
      </w:r>
      <w:r>
        <w:t xml:space="preserve"> </w:t>
      </w:r>
    </w:p>
    <w:p w14:paraId="24EE798D" w14:textId="77777777" w:rsidR="00A76E54" w:rsidRPr="001B46C0" w:rsidRDefault="00A76E54" w:rsidP="00A76E54">
      <w:pPr>
        <w:pStyle w:val="Rubrik2"/>
      </w:pPr>
      <w:r>
        <w:t>Svenska skyttar på OS 2028–2032 samt medaljmål</w:t>
      </w:r>
    </w:p>
    <w:tbl>
      <w:tblPr>
        <w:tblStyle w:val="Oformateradtabell3"/>
        <w:tblW w:w="0" w:type="auto"/>
        <w:tblLayout w:type="fixed"/>
        <w:tblLook w:val="04A0" w:firstRow="1" w:lastRow="0" w:firstColumn="1" w:lastColumn="0" w:noHBand="0" w:noVBand="1"/>
      </w:tblPr>
      <w:tblGrid>
        <w:gridCol w:w="1560"/>
        <w:gridCol w:w="2409"/>
        <w:gridCol w:w="1418"/>
      </w:tblGrid>
      <w:tr w:rsidR="00A76E54" w:rsidRPr="005D7ED0" w14:paraId="2CD4BA2E" w14:textId="77777777" w:rsidTr="00FB27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6BB9DDC7" w14:textId="77777777" w:rsidR="00A76E54" w:rsidRPr="005D7ED0" w:rsidRDefault="00A76E54" w:rsidP="00FB277C">
            <w:r w:rsidRPr="005D7ED0">
              <w:t>År</w:t>
            </w:r>
          </w:p>
        </w:tc>
        <w:tc>
          <w:tcPr>
            <w:tcW w:w="2409" w:type="dxa"/>
          </w:tcPr>
          <w:p w14:paraId="547E070A" w14:textId="77777777" w:rsidR="00A76E54" w:rsidRPr="005D7ED0" w:rsidRDefault="00A76E54" w:rsidP="00FB277C">
            <w:pPr>
              <w:jc w:val="center"/>
              <w:cnfStyle w:val="100000000000" w:firstRow="1" w:lastRow="0" w:firstColumn="0" w:lastColumn="0" w:oddVBand="0" w:evenVBand="0" w:oddHBand="0" w:evenHBand="0" w:firstRowFirstColumn="0" w:firstRowLastColumn="0" w:lastRowFirstColumn="0" w:lastRowLastColumn="0"/>
            </w:pPr>
            <w:r w:rsidRPr="005D7ED0">
              <w:t>svenska Kvotplatser</w:t>
            </w:r>
          </w:p>
        </w:tc>
        <w:tc>
          <w:tcPr>
            <w:tcW w:w="1418" w:type="dxa"/>
            <w:tcBorders>
              <w:left w:val="single" w:sz="4" w:space="0" w:color="auto"/>
            </w:tcBorders>
          </w:tcPr>
          <w:p w14:paraId="01E0EC45" w14:textId="77777777" w:rsidR="00A76E54" w:rsidRPr="005D7ED0" w:rsidRDefault="00A76E54" w:rsidP="00FB277C">
            <w:pPr>
              <w:jc w:val="center"/>
              <w:cnfStyle w:val="100000000000" w:firstRow="1" w:lastRow="0" w:firstColumn="0" w:lastColumn="0" w:oddVBand="0" w:evenVBand="0" w:oddHBand="0" w:evenHBand="0" w:firstRowFirstColumn="0" w:firstRowLastColumn="0" w:lastRowFirstColumn="0" w:lastRowLastColumn="0"/>
            </w:pPr>
            <w:r w:rsidRPr="005D7ED0">
              <w:t>Medaljer*</w:t>
            </w:r>
          </w:p>
        </w:tc>
      </w:tr>
      <w:tr w:rsidR="00A76E54" w:rsidRPr="005D7ED0" w14:paraId="6D955F99" w14:textId="77777777" w:rsidTr="00FB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7F74982" w14:textId="77777777" w:rsidR="00A76E54" w:rsidRPr="005D7ED0" w:rsidRDefault="00A76E54" w:rsidP="00FB277C">
            <w:r w:rsidRPr="005D7ED0">
              <w:t>2028</w:t>
            </w:r>
          </w:p>
        </w:tc>
        <w:tc>
          <w:tcPr>
            <w:tcW w:w="2409" w:type="dxa"/>
          </w:tcPr>
          <w:p w14:paraId="64CBE60D" w14:textId="77777777" w:rsidR="00A76E54" w:rsidRPr="005D7ED0" w:rsidRDefault="00A76E54" w:rsidP="00FB277C">
            <w:pPr>
              <w:jc w:val="center"/>
              <w:cnfStyle w:val="000000100000" w:firstRow="0" w:lastRow="0" w:firstColumn="0" w:lastColumn="0" w:oddVBand="0" w:evenVBand="0" w:oddHBand="1" w:evenHBand="0" w:firstRowFirstColumn="0" w:firstRowLastColumn="0" w:lastRowFirstColumn="0" w:lastRowLastColumn="0"/>
            </w:pPr>
            <w:r>
              <w:t>4</w:t>
            </w:r>
          </w:p>
        </w:tc>
        <w:tc>
          <w:tcPr>
            <w:tcW w:w="1418" w:type="dxa"/>
            <w:tcBorders>
              <w:left w:val="single" w:sz="4" w:space="0" w:color="auto"/>
            </w:tcBorders>
          </w:tcPr>
          <w:p w14:paraId="7D457B3A" w14:textId="77777777" w:rsidR="00A76E54" w:rsidRPr="005D7ED0" w:rsidRDefault="00A76E54" w:rsidP="00FB277C">
            <w:pPr>
              <w:jc w:val="center"/>
              <w:cnfStyle w:val="000000100000" w:firstRow="0" w:lastRow="0" w:firstColumn="0" w:lastColumn="0" w:oddVBand="0" w:evenVBand="0" w:oddHBand="1" w:evenHBand="0" w:firstRowFirstColumn="0" w:firstRowLastColumn="0" w:lastRowFirstColumn="0" w:lastRowLastColumn="0"/>
            </w:pPr>
            <w:r w:rsidRPr="005D7ED0">
              <w:t>1</w:t>
            </w:r>
          </w:p>
        </w:tc>
      </w:tr>
      <w:tr w:rsidR="00A76E54" w:rsidRPr="005D7ED0" w14:paraId="25FB89F9" w14:textId="77777777" w:rsidTr="00FB277C">
        <w:tc>
          <w:tcPr>
            <w:cnfStyle w:val="001000000000" w:firstRow="0" w:lastRow="0" w:firstColumn="1" w:lastColumn="0" w:oddVBand="0" w:evenVBand="0" w:oddHBand="0" w:evenHBand="0" w:firstRowFirstColumn="0" w:firstRowLastColumn="0" w:lastRowFirstColumn="0" w:lastRowLastColumn="0"/>
            <w:tcW w:w="1560" w:type="dxa"/>
          </w:tcPr>
          <w:p w14:paraId="1681506B" w14:textId="77777777" w:rsidR="00A76E54" w:rsidRPr="005D7ED0" w:rsidRDefault="00A76E54" w:rsidP="00FB277C">
            <w:r w:rsidRPr="005D7ED0">
              <w:t>2032</w:t>
            </w:r>
          </w:p>
        </w:tc>
        <w:tc>
          <w:tcPr>
            <w:tcW w:w="2409" w:type="dxa"/>
          </w:tcPr>
          <w:p w14:paraId="79F6D8A2" w14:textId="77777777" w:rsidR="00A76E54" w:rsidRPr="005D7ED0" w:rsidRDefault="00A76E54" w:rsidP="00FB277C">
            <w:pPr>
              <w:jc w:val="center"/>
              <w:cnfStyle w:val="000000000000" w:firstRow="0" w:lastRow="0" w:firstColumn="0" w:lastColumn="0" w:oddVBand="0" w:evenVBand="0" w:oddHBand="0" w:evenHBand="0" w:firstRowFirstColumn="0" w:firstRowLastColumn="0" w:lastRowFirstColumn="0" w:lastRowLastColumn="0"/>
            </w:pPr>
            <w:r w:rsidRPr="005D7ED0">
              <w:t>4</w:t>
            </w:r>
          </w:p>
        </w:tc>
        <w:tc>
          <w:tcPr>
            <w:tcW w:w="1418" w:type="dxa"/>
            <w:tcBorders>
              <w:left w:val="single" w:sz="4" w:space="0" w:color="auto"/>
            </w:tcBorders>
          </w:tcPr>
          <w:p w14:paraId="0DE1AECC" w14:textId="77777777" w:rsidR="00A76E54" w:rsidRPr="005D7ED0" w:rsidRDefault="00A76E54" w:rsidP="00FB277C">
            <w:pPr>
              <w:jc w:val="center"/>
              <w:cnfStyle w:val="000000000000" w:firstRow="0" w:lastRow="0" w:firstColumn="0" w:lastColumn="0" w:oddVBand="0" w:evenVBand="0" w:oddHBand="0" w:evenHBand="0" w:firstRowFirstColumn="0" w:firstRowLastColumn="0" w:lastRowFirstColumn="0" w:lastRowLastColumn="0"/>
            </w:pPr>
            <w:r w:rsidRPr="005D7ED0">
              <w:t>2</w:t>
            </w:r>
          </w:p>
        </w:tc>
      </w:tr>
    </w:tbl>
    <w:p w14:paraId="2A3FBEA8" w14:textId="7EE18565" w:rsidR="00A76E54" w:rsidRDefault="00A76E54" w:rsidP="00A76E54">
      <w:r w:rsidRPr="005D7ED0">
        <w:t xml:space="preserve">*Kommer justeras utifrån truppens kapacitet. </w:t>
      </w:r>
    </w:p>
    <w:p w14:paraId="68A44E5B" w14:textId="77777777" w:rsidR="00FD6D4B" w:rsidRPr="003751A5" w:rsidRDefault="00FD6D4B" w:rsidP="00FD6D4B">
      <w:pPr>
        <w:pStyle w:val="Rubrik1"/>
      </w:pPr>
      <w:r w:rsidRPr="003751A5">
        <w:t>Toppgrupper</w:t>
      </w:r>
    </w:p>
    <w:p w14:paraId="025EECD4" w14:textId="77777777" w:rsidR="00FD6D4B" w:rsidRDefault="00FD6D4B" w:rsidP="00FD6D4B">
      <w:r>
        <w:t>För att ingå i våra toppgrupper behöver följande uppfyllas:</w:t>
      </w:r>
    </w:p>
    <w:p w14:paraId="67C6DB99" w14:textId="2E39970D" w:rsidR="007839FE" w:rsidRDefault="009C0DF1" w:rsidP="00FD6D4B">
      <w:pPr>
        <w:pStyle w:val="Liststycke"/>
        <w:numPr>
          <w:ilvl w:val="0"/>
          <w:numId w:val="15"/>
        </w:numPr>
      </w:pPr>
      <w:r>
        <w:t>Klarat e-utbildningen Ren Vinnare</w:t>
      </w:r>
      <w:r w:rsidR="00972985">
        <w:t xml:space="preserve"> </w:t>
      </w:r>
      <w:hyperlink r:id="rId9" w:history="1">
        <w:r w:rsidR="009F7CA7" w:rsidRPr="0062568D">
          <w:rPr>
            <w:rStyle w:val="Hyperlnk"/>
          </w:rPr>
          <w:t>https://www.antidoping.se/utbildning-fakta/utbildning/ren-vinnare/</w:t>
        </w:r>
      </w:hyperlink>
      <w:r w:rsidR="009F7CA7">
        <w:t xml:space="preserve"> </w:t>
      </w:r>
    </w:p>
    <w:p w14:paraId="0EB0267C" w14:textId="5139F794" w:rsidR="00FD6D4B" w:rsidRDefault="00FD6D4B" w:rsidP="00FD6D4B">
      <w:pPr>
        <w:pStyle w:val="Liststycke"/>
        <w:numPr>
          <w:ilvl w:val="0"/>
          <w:numId w:val="15"/>
        </w:numPr>
      </w:pPr>
      <w:r>
        <w:t>Långsiktig plan (4 år eller längre) på att nå mästerskapsnivå (EM, VM, OS)</w:t>
      </w:r>
      <w:r w:rsidR="00597485">
        <w:t>, skickas till förbundskapten/landslagsledare</w:t>
      </w:r>
    </w:p>
    <w:p w14:paraId="16C10FA2" w14:textId="77777777" w:rsidR="00FD6D4B" w:rsidRDefault="00FD6D4B" w:rsidP="00FD6D4B">
      <w:pPr>
        <w:pStyle w:val="Liststycke"/>
        <w:numPr>
          <w:ilvl w:val="0"/>
          <w:numId w:val="15"/>
        </w:numPr>
      </w:pPr>
      <w:r>
        <w:t>Ambition, engagemang, vilja</w:t>
      </w:r>
    </w:p>
    <w:p w14:paraId="07818742" w14:textId="77777777" w:rsidR="00FD6D4B" w:rsidRDefault="00FD6D4B" w:rsidP="00FD6D4B">
      <w:pPr>
        <w:pStyle w:val="Liststycke"/>
        <w:numPr>
          <w:ilvl w:val="0"/>
          <w:numId w:val="15"/>
        </w:numPr>
      </w:pPr>
      <w:r>
        <w:t>Tränings- och tävlingsplan som följs</w:t>
      </w:r>
    </w:p>
    <w:p w14:paraId="0CC03AD2" w14:textId="77777777" w:rsidR="00597485" w:rsidRDefault="00FD6D4B" w:rsidP="00597485">
      <w:pPr>
        <w:pStyle w:val="Liststycke"/>
        <w:numPr>
          <w:ilvl w:val="0"/>
          <w:numId w:val="15"/>
        </w:numPr>
      </w:pPr>
      <w:r>
        <w:t>Träningsredovisning</w:t>
      </w:r>
      <w:r w:rsidR="00597485">
        <w:t>, skickas till förbundskapten/landslagsledare</w:t>
      </w:r>
    </w:p>
    <w:p w14:paraId="09018600" w14:textId="77777777" w:rsidR="00FD6D4B" w:rsidRDefault="00FD6D4B" w:rsidP="00FD6D4B">
      <w:pPr>
        <w:pStyle w:val="Liststycke"/>
        <w:numPr>
          <w:ilvl w:val="0"/>
          <w:numId w:val="15"/>
        </w:numPr>
      </w:pPr>
      <w:r>
        <w:t>Analysera och utvärdera kontinuerligt för att ta med sig erfarenheter</w:t>
      </w:r>
    </w:p>
    <w:p w14:paraId="1A7E6467" w14:textId="77777777" w:rsidR="00FD6D4B" w:rsidRDefault="00FD6D4B" w:rsidP="00FD6D4B">
      <w:pPr>
        <w:pStyle w:val="Liststycke"/>
        <w:numPr>
          <w:ilvl w:val="0"/>
          <w:numId w:val="15"/>
        </w:numPr>
      </w:pPr>
      <w:r>
        <w:t>Deltar vid planerade verksamheter</w:t>
      </w:r>
    </w:p>
    <w:p w14:paraId="7DDE71F2" w14:textId="5F57C823" w:rsidR="00FD6D4B" w:rsidRDefault="00FD6D4B" w:rsidP="00FD6D4B">
      <w:pPr>
        <w:pStyle w:val="Liststycke"/>
        <w:numPr>
          <w:ilvl w:val="0"/>
          <w:numId w:val="15"/>
        </w:numPr>
      </w:pPr>
      <w:r>
        <w:t>Jobba för lagets utveckling och bidrar till en bra o</w:t>
      </w:r>
      <w:r w:rsidR="003978C3">
        <w:t>c</w:t>
      </w:r>
      <w:r>
        <w:t>h utvecklande tränings- och tävlingsmiljö</w:t>
      </w:r>
    </w:p>
    <w:p w14:paraId="59C64966" w14:textId="77777777" w:rsidR="00FD6D4B" w:rsidRDefault="00FD6D4B" w:rsidP="00FD6D4B">
      <w:pPr>
        <w:pStyle w:val="Liststycke"/>
        <w:numPr>
          <w:ilvl w:val="0"/>
          <w:numId w:val="15"/>
        </w:numPr>
      </w:pPr>
      <w:r>
        <w:t>Tillhöra ”övre skiktet” av skyttar i Sverige, utvecklingspotential, ha en kapacitetsnivå motsvarande topp-15 (EM, VM, WC) på nationella tävlingar att kunna vara uttagningsbar till mästerskap</w:t>
      </w:r>
    </w:p>
    <w:p w14:paraId="26FAAAE5" w14:textId="77777777" w:rsidR="00FD6D4B" w:rsidRDefault="00FD6D4B" w:rsidP="00FD6D4B">
      <w:pPr>
        <w:pStyle w:val="Liststycke"/>
        <w:numPr>
          <w:ilvl w:val="0"/>
          <w:numId w:val="15"/>
        </w:numPr>
      </w:pPr>
      <w:r>
        <w:t>Resultatnivå – regleras per gren och justeras årligen utifrån internationella resultatnivåer</w:t>
      </w:r>
    </w:p>
    <w:p w14:paraId="6118050D" w14:textId="688D4DE0" w:rsidR="00FF6F69" w:rsidRDefault="00FD6D4B" w:rsidP="00FD6D4B">
      <w:r>
        <w:lastRenderedPageBreak/>
        <w:t xml:space="preserve">Observera att detta är just nu en miniminivå för att vara aktuell för våra toppgrupper. Begränsningar kan förekomma i form av antal platser i toppgruppen. Om så är fallet kommer kraven ovan att justeras. </w:t>
      </w:r>
      <w:r w:rsidR="004D2B2E">
        <w:t xml:space="preserve">I framtiden är det önskvärt att det även finns </w:t>
      </w:r>
      <w:r w:rsidR="00DE0F67">
        <w:t xml:space="preserve">utvecklingsgrupper </w:t>
      </w:r>
      <w:r w:rsidR="00B83E60">
        <w:t xml:space="preserve">i samtliga grenar </w:t>
      </w:r>
      <w:r w:rsidR="00DE0F67">
        <w:t>samt riktlinjer för dessa</w:t>
      </w:r>
      <w:r w:rsidR="00B83E60">
        <w:t xml:space="preserve">. </w:t>
      </w:r>
    </w:p>
    <w:p w14:paraId="7A48A542" w14:textId="4B0D55AA" w:rsidR="006D66E8" w:rsidRDefault="00D446E1" w:rsidP="00D446E1">
      <w:pPr>
        <w:pStyle w:val="Rubrik1"/>
      </w:pPr>
      <w:r>
        <w:t>Ledningsgruppen</w:t>
      </w:r>
    </w:p>
    <w:p w14:paraId="16BB0CFA" w14:textId="114A937F" w:rsidR="00333467" w:rsidRDefault="0031279E" w:rsidP="00D446E1">
      <w:r>
        <w:t xml:space="preserve">Det är viktigt för oss att vårt ledningsteam </w:t>
      </w:r>
      <w:r w:rsidR="004F4A24">
        <w:t xml:space="preserve">är professionell. </w:t>
      </w:r>
      <w:r w:rsidR="00D066F4">
        <w:t xml:space="preserve">Vi </w:t>
      </w:r>
      <w:r w:rsidR="00333467">
        <w:t>har som målsättning att:</w:t>
      </w:r>
    </w:p>
    <w:p w14:paraId="6EFB3713" w14:textId="77777777" w:rsidR="00C937BD" w:rsidRDefault="00C937BD" w:rsidP="00333467">
      <w:pPr>
        <w:pStyle w:val="Liststycke"/>
        <w:numPr>
          <w:ilvl w:val="0"/>
          <w:numId w:val="18"/>
        </w:numPr>
      </w:pPr>
      <w:r>
        <w:t>Ha ett professionellt bemötande</w:t>
      </w:r>
    </w:p>
    <w:p w14:paraId="7D367389" w14:textId="110E5C65" w:rsidR="00333467" w:rsidRDefault="005F6075" w:rsidP="00333467">
      <w:pPr>
        <w:pStyle w:val="Liststycke"/>
        <w:numPr>
          <w:ilvl w:val="0"/>
          <w:numId w:val="18"/>
        </w:numPr>
      </w:pPr>
      <w:r>
        <w:t xml:space="preserve">Genomföra planerade läger som </w:t>
      </w:r>
      <w:r w:rsidR="00C937BD">
        <w:t>annonserats i god tid</w:t>
      </w:r>
    </w:p>
    <w:p w14:paraId="0E88311F" w14:textId="7CE9BE42" w:rsidR="00C937BD" w:rsidRPr="00D446E1" w:rsidRDefault="00330377" w:rsidP="00333467">
      <w:pPr>
        <w:pStyle w:val="Liststycke"/>
        <w:numPr>
          <w:ilvl w:val="0"/>
          <w:numId w:val="18"/>
        </w:numPr>
      </w:pPr>
      <w:r>
        <w:t xml:space="preserve">Säkerställa att information om uttagning </w:t>
      </w:r>
      <w:r w:rsidR="007B177A">
        <w:t xml:space="preserve">till internationella tävlingar </w:t>
      </w:r>
      <w:r>
        <w:t>sker i god tid</w:t>
      </w:r>
    </w:p>
    <w:p w14:paraId="75BEE65E" w14:textId="77777777" w:rsidR="004D71F2" w:rsidRDefault="004D71F2" w:rsidP="00D96763">
      <w:pPr>
        <w:pStyle w:val="Rubrik1"/>
      </w:pPr>
      <w:r>
        <w:t>Utvecklingstrappan</w:t>
      </w:r>
    </w:p>
    <w:p w14:paraId="3798937E" w14:textId="77777777" w:rsidR="004D71F2" w:rsidRDefault="004D71F2" w:rsidP="004D71F2">
      <w:r w:rsidRPr="00B35676">
        <w:t>Utvecklingstrapporna är ett sätt att beskriva resan från nybörjare till världselit och de mellanliggande stegen. Att i detalj redovisa mätbara parametrar inom alla dessa områden låter sig inte göras helt enkelt, varför man måste lita på den kunskap som våra kompeten</w:t>
      </w:r>
      <w:r w:rsidRPr="00653D8B">
        <w:t>te</w:t>
      </w:r>
      <w:r w:rsidRPr="00B35676">
        <w:t xml:space="preserve"> ledare besitter när de bedömer förutsättningar för respektive aktiv.</w:t>
      </w:r>
      <w:r>
        <w:t xml:space="preserve"> </w:t>
      </w:r>
    </w:p>
    <w:p w14:paraId="735F1F9D" w14:textId="3971AB9A" w:rsidR="004D71F2" w:rsidRDefault="004D71F2" w:rsidP="004D71F2">
      <w:r>
        <w:t xml:space="preserve">Som kan utläsas av diagrammen </w:t>
      </w:r>
      <w:r w:rsidR="002F1641">
        <w:t>nedan</w:t>
      </w:r>
      <w:r>
        <w:t>, är det av yttersta vikt att skytten skjuter mycket för att få en god öga-handkoordination. Men om vi inte tränar rätt så spelar antal skott inte någon större roll. Det är därför av yttersta vikt att de tränare som vi har på nationell nivå men även skyttarnas hemmatränare, har den kompetens som krävs för att på ett strukturerat och målinriktat sätt kunna hjälpa skytten framåt i sin utveckling. En väg att gå är att inrätta ett nationellt träningscenter som kombinerar eftergymnasiala studier.</w:t>
      </w:r>
    </w:p>
    <w:p w14:paraId="234CB7E2" w14:textId="1B495C1B" w:rsidR="004D71F2" w:rsidRPr="005573F5" w:rsidRDefault="004D71F2" w:rsidP="004D71F2">
      <w:pPr>
        <w:rPr>
          <w:rStyle w:val="Diskretbetoning"/>
          <w:i w:val="0"/>
          <w:iCs w:val="0"/>
          <w:color w:val="auto"/>
        </w:rPr>
      </w:pPr>
      <w:r>
        <w:rPr>
          <w:noProof/>
        </w:rPr>
        <w:drawing>
          <wp:anchor distT="0" distB="0" distL="114300" distR="114300" simplePos="0" relativeHeight="251659264" behindDoc="0" locked="0" layoutInCell="1" allowOverlap="1" wp14:anchorId="5F497C6A" wp14:editId="44B527E6">
            <wp:simplePos x="0" y="0"/>
            <wp:positionH relativeFrom="margin">
              <wp:posOffset>2928303</wp:posOffset>
            </wp:positionH>
            <wp:positionV relativeFrom="paragraph">
              <wp:posOffset>1177290</wp:posOffset>
            </wp:positionV>
            <wp:extent cx="2898775" cy="2303780"/>
            <wp:effectExtent l="0" t="0" r="0" b="1270"/>
            <wp:wrapSquare wrapText="bothSides"/>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8775" cy="2303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Från en strukturerad träning behöver våra skyttar succesivt få internationell erfarenhet. Denna bör vara anpassad efter individens nivå. Det är lätt att tro att det bara är stora tävlingar så som WC och mästerskap som behövs för att uppnå hög internationell nivå. Vi ser </w:t>
      </w:r>
      <w:r w:rsidR="00CB3CAB">
        <w:t>dock</w:t>
      </w:r>
      <w:r>
        <w:t xml:space="preserve"> att WC och kontintala mästerskap blir mer och mer utspridda, vilket gör resorna dyrare. GP-tävlingar kan ibland vara en mycket bättre väg att gå för en ung lovande skytt och för dem som ännu inte är etablerade i världseliten. GP-tävlingar är oftast billigare vilket gör att skytten har möjlighet att åka på fler tävlingar. Konkurrensen är något lägre vilket ökar chanserna för att skjuta sig in i final, och ger därmed ett ytterligare tillfälle att utvecklas som skytt. Det är väldigt få som skjuter final på mästerskap utan att ha övat på detta tidigare, nationellt som internationellt. Det är på de mindre tävlingarna som vi lär oss vinna, hantera med- och motgångar, helt enkelt utvecklas som hållbara individer och skyttar. Att hoppa över något trappsteg skapar inte någon stabil grund för skytten att stå på. Vi riskerar även att skyttar avslutar sina karriärer i förtid genom att inte skapa hållbara skyttar på lång sikt. </w:t>
      </w:r>
    </w:p>
    <w:p w14:paraId="513717AA" w14:textId="77777777" w:rsidR="004D71F2" w:rsidRPr="00085A3E" w:rsidRDefault="004D71F2" w:rsidP="004D71F2">
      <w:pPr>
        <w:jc w:val="right"/>
        <w:rPr>
          <w:i/>
          <w:iCs/>
          <w:color w:val="404040" w:themeColor="text1" w:themeTint="BF"/>
          <w:sz w:val="16"/>
          <w:szCs w:val="16"/>
        </w:rPr>
      </w:pPr>
      <w:r w:rsidRPr="00406754">
        <w:rPr>
          <w:rStyle w:val="Diskretbetoning"/>
          <w:sz w:val="16"/>
          <w:szCs w:val="16"/>
        </w:rPr>
        <w:t xml:space="preserve">Trappa på tävlingar – från nationell till internationell elit </w:t>
      </w:r>
    </w:p>
    <w:p w14:paraId="36B59EFA" w14:textId="77777777" w:rsidR="00F061A5" w:rsidRDefault="00F061A5">
      <w:pPr>
        <w:rPr>
          <w:rFonts w:asciiTheme="majorHAnsi" w:eastAsiaTheme="majorEastAsia" w:hAnsiTheme="majorHAnsi" w:cstheme="majorBidi"/>
          <w:color w:val="2F5496" w:themeColor="accent1" w:themeShade="BF"/>
          <w:sz w:val="26"/>
          <w:szCs w:val="26"/>
        </w:rPr>
      </w:pPr>
      <w:r>
        <w:br w:type="page"/>
      </w:r>
    </w:p>
    <w:p w14:paraId="6194CD64" w14:textId="77777777" w:rsidR="003751A5" w:rsidRDefault="004C795A" w:rsidP="003751A5">
      <w:pPr>
        <w:pStyle w:val="Rubrik1"/>
      </w:pPr>
      <w:r>
        <w:lastRenderedPageBreak/>
        <w:t>Statistik</w:t>
      </w:r>
      <w:r w:rsidR="00D400EE">
        <w:t xml:space="preserve"> </w:t>
      </w:r>
    </w:p>
    <w:p w14:paraId="4DBD209E" w14:textId="211E9A5A" w:rsidR="00065599" w:rsidRPr="0034518A" w:rsidRDefault="00065599" w:rsidP="00065599">
      <w:pPr>
        <w:pStyle w:val="Rubrik2"/>
      </w:pPr>
      <w:r w:rsidRPr="0034518A">
        <w:t>Gevär Luft och 3x20 50m (Olympisk elit)</w:t>
      </w:r>
    </w:p>
    <w:p w14:paraId="7ED1FC30" w14:textId="3E8C8113" w:rsidR="00065599" w:rsidRPr="0034518A" w:rsidRDefault="00065599" w:rsidP="00065599">
      <w:r w:rsidRPr="0034518A">
        <w:t xml:space="preserve">Vissa nationer är framgångsrika i en gren medan andra är duktiga i samtliga discipliner. Detta kan bero på en mängd olika omständigheter så som tradition, tillgång till bra banor och tränare, nationellt intresse mm. </w:t>
      </w:r>
      <w:r w:rsidR="00E36E01" w:rsidRPr="0034518A">
        <w:t xml:space="preserve">Kina, Norge och Indien </w:t>
      </w:r>
      <w:r w:rsidRPr="0034518A">
        <w:t xml:space="preserve">är de mest framgångsrika nationerna och de är framgångsrika i samtliga discipliner. De har tillgång till många skyttar som satsar med hjälp av bra stöd. De har också många professionella tränare. </w:t>
      </w:r>
      <w:r w:rsidR="00767708" w:rsidRPr="0034518A">
        <w:t>Många</w:t>
      </w:r>
      <w:r w:rsidRPr="0034518A">
        <w:t xml:space="preserve"> andra nationerna har aktiva som tränar på heltid</w:t>
      </w:r>
      <w:r w:rsidR="00521DDD">
        <w:t>,</w:t>
      </w:r>
      <w:r w:rsidRPr="0034518A">
        <w:t xml:space="preserve"> det är dock inte alla som når samma framgång som Kina</w:t>
      </w:r>
      <w:r w:rsidR="00BD7A1A" w:rsidRPr="0034518A">
        <w:t>, Norge</w:t>
      </w:r>
      <w:r w:rsidRPr="0034518A">
        <w:t xml:space="preserve"> och </w:t>
      </w:r>
      <w:r w:rsidR="00554E85" w:rsidRPr="0034518A">
        <w:t>Indien</w:t>
      </w:r>
      <w:r w:rsidRPr="0034518A">
        <w:t xml:space="preserve">. </w:t>
      </w:r>
    </w:p>
    <w:p w14:paraId="58C4B21A" w14:textId="77777777" w:rsidR="00065599" w:rsidRPr="0034518A" w:rsidRDefault="00065599" w:rsidP="00065599">
      <w:pPr>
        <w:pStyle w:val="Rubrik3"/>
      </w:pPr>
      <w:bookmarkStart w:id="0" w:name="_Hlk97799006"/>
      <w:r w:rsidRPr="0034518A">
        <w:t>Poängkrav</w:t>
      </w:r>
    </w:p>
    <w:bookmarkEnd w:id="0"/>
    <w:p w14:paraId="0CF1623F" w14:textId="7C417EA0" w:rsidR="00065599" w:rsidRPr="0034518A" w:rsidRDefault="00065599" w:rsidP="00065599">
      <w:r w:rsidRPr="0034518A">
        <w:t xml:space="preserve">Sammanställningen nedan visar snittpoänger som har krävds för att kvalificera sig till final samt 15e -plats i grundomgången mellan åren </w:t>
      </w:r>
      <w:r w:rsidR="009B2179" w:rsidRPr="0034518A">
        <w:t>2022–2024</w:t>
      </w:r>
      <w:r w:rsidRPr="0034518A">
        <w:t xml:space="preserve">. Om skytten inte är i final är chanserna för att erövra en kvotplats till OS ganska liten. Som referens visar vi även vad som krävdes i snitt för att leda grundomgången på SM. </w:t>
      </w:r>
    </w:p>
    <w:tbl>
      <w:tblPr>
        <w:tblStyle w:val="Oformateradtabell3"/>
        <w:tblW w:w="0" w:type="auto"/>
        <w:tblLook w:val="04A0" w:firstRow="1" w:lastRow="0" w:firstColumn="1" w:lastColumn="0" w:noHBand="0" w:noVBand="1"/>
      </w:tblPr>
      <w:tblGrid>
        <w:gridCol w:w="1812"/>
        <w:gridCol w:w="1812"/>
        <w:gridCol w:w="1812"/>
        <w:gridCol w:w="1812"/>
        <w:gridCol w:w="1812"/>
      </w:tblGrid>
      <w:tr w:rsidR="00065599" w:rsidRPr="00452D4F" w14:paraId="64018A14" w14:textId="77777777" w:rsidTr="005353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2352B35A" w14:textId="77777777" w:rsidR="00065599" w:rsidRPr="009707A7" w:rsidRDefault="00065599" w:rsidP="00535345">
            <w:pPr>
              <w:rPr>
                <w:sz w:val="20"/>
                <w:szCs w:val="20"/>
              </w:rPr>
            </w:pPr>
            <w:r w:rsidRPr="009707A7">
              <w:rPr>
                <w:sz w:val="20"/>
                <w:szCs w:val="20"/>
              </w:rPr>
              <w:t xml:space="preserve">snittpoäng i </w:t>
            </w:r>
          </w:p>
          <w:p w14:paraId="36B73A78" w14:textId="77777777" w:rsidR="00065599" w:rsidRPr="009707A7" w:rsidRDefault="00065599" w:rsidP="00535345">
            <w:r w:rsidRPr="009707A7">
              <w:rPr>
                <w:sz w:val="20"/>
                <w:szCs w:val="20"/>
              </w:rPr>
              <w:t>grundomgång</w:t>
            </w:r>
          </w:p>
        </w:tc>
        <w:tc>
          <w:tcPr>
            <w:tcW w:w="1812" w:type="dxa"/>
          </w:tcPr>
          <w:p w14:paraId="2E4ADEF8"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10m</w:t>
            </w:r>
          </w:p>
          <w:p w14:paraId="09588D9D"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herr</w:t>
            </w:r>
          </w:p>
        </w:tc>
        <w:tc>
          <w:tcPr>
            <w:tcW w:w="1812" w:type="dxa"/>
          </w:tcPr>
          <w:p w14:paraId="253D7862"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10m</w:t>
            </w:r>
          </w:p>
          <w:p w14:paraId="424011DB"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dam</w:t>
            </w:r>
          </w:p>
        </w:tc>
        <w:tc>
          <w:tcPr>
            <w:tcW w:w="1812" w:type="dxa"/>
          </w:tcPr>
          <w:p w14:paraId="2EF9D8A0" w14:textId="3BD0AD5E"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3x</w:t>
            </w:r>
            <w:r w:rsidR="000C0F0F">
              <w:rPr>
                <w:sz w:val="20"/>
                <w:szCs w:val="20"/>
              </w:rPr>
              <w:t>2</w:t>
            </w:r>
            <w:r w:rsidRPr="009707A7">
              <w:rPr>
                <w:sz w:val="20"/>
                <w:szCs w:val="20"/>
              </w:rPr>
              <w:t xml:space="preserve">0 </w:t>
            </w:r>
          </w:p>
          <w:p w14:paraId="41F83257"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herr</w:t>
            </w:r>
          </w:p>
        </w:tc>
        <w:tc>
          <w:tcPr>
            <w:tcW w:w="1812" w:type="dxa"/>
          </w:tcPr>
          <w:p w14:paraId="69B000A1" w14:textId="0C03AF3A"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3x</w:t>
            </w:r>
            <w:r w:rsidR="000C0F0F">
              <w:rPr>
                <w:sz w:val="20"/>
                <w:szCs w:val="20"/>
              </w:rPr>
              <w:t>2</w:t>
            </w:r>
            <w:r w:rsidRPr="009707A7">
              <w:rPr>
                <w:sz w:val="20"/>
                <w:szCs w:val="20"/>
              </w:rPr>
              <w:t xml:space="preserve">0 </w:t>
            </w:r>
          </w:p>
          <w:p w14:paraId="20151634" w14:textId="77777777" w:rsidR="00065599" w:rsidRPr="009707A7" w:rsidRDefault="00065599" w:rsidP="00535345">
            <w:pPr>
              <w:cnfStyle w:val="100000000000" w:firstRow="1" w:lastRow="0" w:firstColumn="0" w:lastColumn="0" w:oddVBand="0" w:evenVBand="0" w:oddHBand="0" w:evenHBand="0" w:firstRowFirstColumn="0" w:firstRowLastColumn="0" w:lastRowFirstColumn="0" w:lastRowLastColumn="0"/>
              <w:rPr>
                <w:sz w:val="20"/>
                <w:szCs w:val="20"/>
              </w:rPr>
            </w:pPr>
            <w:r w:rsidRPr="009707A7">
              <w:rPr>
                <w:sz w:val="20"/>
                <w:szCs w:val="20"/>
              </w:rPr>
              <w:t>dam</w:t>
            </w:r>
          </w:p>
        </w:tc>
      </w:tr>
      <w:tr w:rsidR="00065599" w:rsidRPr="00452D4F" w14:paraId="25AFE9B1" w14:textId="77777777" w:rsidTr="0053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A1AFC28" w14:textId="77777777" w:rsidR="00065599" w:rsidRPr="009707A7" w:rsidRDefault="00065599" w:rsidP="00535345">
            <w:pPr>
              <w:rPr>
                <w:b w:val="0"/>
              </w:rPr>
            </w:pPr>
            <w:r w:rsidRPr="009707A7">
              <w:rPr>
                <w:b w:val="0"/>
              </w:rPr>
              <w:t>1: plats</w:t>
            </w:r>
          </w:p>
        </w:tc>
        <w:tc>
          <w:tcPr>
            <w:tcW w:w="1812" w:type="dxa"/>
          </w:tcPr>
          <w:p w14:paraId="68484AAB" w14:textId="77777777" w:rsidR="00065599" w:rsidRPr="009707A7" w:rsidRDefault="00065599" w:rsidP="00535345">
            <w:pPr>
              <w:cnfStyle w:val="000000100000" w:firstRow="0" w:lastRow="0" w:firstColumn="0" w:lastColumn="0" w:oddVBand="0" w:evenVBand="0" w:oddHBand="1" w:evenHBand="0" w:firstRowFirstColumn="0" w:firstRowLastColumn="0" w:lastRowFirstColumn="0" w:lastRowLastColumn="0"/>
            </w:pPr>
            <w:r w:rsidRPr="009707A7">
              <w:t>630,7</w:t>
            </w:r>
          </w:p>
        </w:tc>
        <w:tc>
          <w:tcPr>
            <w:tcW w:w="1812" w:type="dxa"/>
          </w:tcPr>
          <w:p w14:paraId="38656E8B" w14:textId="77777777" w:rsidR="00065599" w:rsidRPr="009707A7" w:rsidRDefault="00065599" w:rsidP="00535345">
            <w:pPr>
              <w:cnfStyle w:val="000000100000" w:firstRow="0" w:lastRow="0" w:firstColumn="0" w:lastColumn="0" w:oddVBand="0" w:evenVBand="0" w:oddHBand="1" w:evenHBand="0" w:firstRowFirstColumn="0" w:firstRowLastColumn="0" w:lastRowFirstColumn="0" w:lastRowLastColumn="0"/>
            </w:pPr>
            <w:r w:rsidRPr="009707A7">
              <w:t>631,2</w:t>
            </w:r>
          </w:p>
        </w:tc>
        <w:tc>
          <w:tcPr>
            <w:tcW w:w="1812" w:type="dxa"/>
          </w:tcPr>
          <w:p w14:paraId="264E9DF8" w14:textId="0625B937" w:rsidR="00065599" w:rsidRPr="009707A7" w:rsidRDefault="00FC5A43" w:rsidP="00535345">
            <w:pPr>
              <w:cnfStyle w:val="000000100000" w:firstRow="0" w:lastRow="0" w:firstColumn="0" w:lastColumn="0" w:oddVBand="0" w:evenVBand="0" w:oddHBand="1" w:evenHBand="0" w:firstRowFirstColumn="0" w:firstRowLastColumn="0" w:lastRowFirstColumn="0" w:lastRowLastColumn="0"/>
            </w:pPr>
            <w:r w:rsidRPr="009707A7">
              <w:t>592</w:t>
            </w:r>
          </w:p>
        </w:tc>
        <w:tc>
          <w:tcPr>
            <w:tcW w:w="1812" w:type="dxa"/>
          </w:tcPr>
          <w:p w14:paraId="310EF3E8" w14:textId="2174A2E9" w:rsidR="00065599" w:rsidRPr="009707A7" w:rsidRDefault="009707A7" w:rsidP="00535345">
            <w:pPr>
              <w:cnfStyle w:val="000000100000" w:firstRow="0" w:lastRow="0" w:firstColumn="0" w:lastColumn="0" w:oddVBand="0" w:evenVBand="0" w:oddHBand="1" w:evenHBand="0" w:firstRowFirstColumn="0" w:firstRowLastColumn="0" w:lastRowFirstColumn="0" w:lastRowLastColumn="0"/>
            </w:pPr>
            <w:r w:rsidRPr="009707A7">
              <w:t>593</w:t>
            </w:r>
          </w:p>
        </w:tc>
      </w:tr>
      <w:tr w:rsidR="00065599" w:rsidRPr="00452D4F" w14:paraId="553661B2" w14:textId="77777777" w:rsidTr="00535345">
        <w:tc>
          <w:tcPr>
            <w:cnfStyle w:val="001000000000" w:firstRow="0" w:lastRow="0" w:firstColumn="1" w:lastColumn="0" w:oddVBand="0" w:evenVBand="0" w:oddHBand="0" w:evenHBand="0" w:firstRowFirstColumn="0" w:firstRowLastColumn="0" w:lastRowFirstColumn="0" w:lastRowLastColumn="0"/>
            <w:tcW w:w="1812" w:type="dxa"/>
          </w:tcPr>
          <w:p w14:paraId="68A5000B" w14:textId="77777777" w:rsidR="00065599" w:rsidRPr="009707A7" w:rsidRDefault="00065599" w:rsidP="00535345">
            <w:pPr>
              <w:rPr>
                <w:b w:val="0"/>
              </w:rPr>
            </w:pPr>
            <w:r w:rsidRPr="009707A7">
              <w:rPr>
                <w:b w:val="0"/>
              </w:rPr>
              <w:t>8: plats</w:t>
            </w:r>
          </w:p>
        </w:tc>
        <w:tc>
          <w:tcPr>
            <w:tcW w:w="1812" w:type="dxa"/>
          </w:tcPr>
          <w:p w14:paraId="1CFF908C" w14:textId="77777777" w:rsidR="00065599" w:rsidRPr="009707A7" w:rsidRDefault="00065599" w:rsidP="00535345">
            <w:pPr>
              <w:cnfStyle w:val="000000000000" w:firstRow="0" w:lastRow="0" w:firstColumn="0" w:lastColumn="0" w:oddVBand="0" w:evenVBand="0" w:oddHBand="0" w:evenHBand="0" w:firstRowFirstColumn="0" w:firstRowLastColumn="0" w:lastRowFirstColumn="0" w:lastRowLastColumn="0"/>
            </w:pPr>
            <w:r w:rsidRPr="009707A7">
              <w:t>626,8</w:t>
            </w:r>
          </w:p>
        </w:tc>
        <w:tc>
          <w:tcPr>
            <w:tcW w:w="1812" w:type="dxa"/>
          </w:tcPr>
          <w:p w14:paraId="13590994" w14:textId="77777777" w:rsidR="00065599" w:rsidRPr="009707A7" w:rsidRDefault="00065599" w:rsidP="00535345">
            <w:pPr>
              <w:cnfStyle w:val="000000000000" w:firstRow="0" w:lastRow="0" w:firstColumn="0" w:lastColumn="0" w:oddVBand="0" w:evenVBand="0" w:oddHBand="0" w:evenHBand="0" w:firstRowFirstColumn="0" w:firstRowLastColumn="0" w:lastRowFirstColumn="0" w:lastRowLastColumn="0"/>
            </w:pPr>
            <w:r w:rsidRPr="009707A7">
              <w:t>627,7</w:t>
            </w:r>
          </w:p>
        </w:tc>
        <w:tc>
          <w:tcPr>
            <w:tcW w:w="1812" w:type="dxa"/>
          </w:tcPr>
          <w:p w14:paraId="59D12784" w14:textId="25B792AE" w:rsidR="00065599" w:rsidRPr="009707A7" w:rsidRDefault="00FC5A43" w:rsidP="00535345">
            <w:pPr>
              <w:cnfStyle w:val="000000000000" w:firstRow="0" w:lastRow="0" w:firstColumn="0" w:lastColumn="0" w:oddVBand="0" w:evenVBand="0" w:oddHBand="0" w:evenHBand="0" w:firstRowFirstColumn="0" w:firstRowLastColumn="0" w:lastRowFirstColumn="0" w:lastRowLastColumn="0"/>
            </w:pPr>
            <w:r w:rsidRPr="009707A7">
              <w:t>588</w:t>
            </w:r>
          </w:p>
        </w:tc>
        <w:tc>
          <w:tcPr>
            <w:tcW w:w="1812" w:type="dxa"/>
          </w:tcPr>
          <w:p w14:paraId="47E5C7FF" w14:textId="6727B1B2" w:rsidR="00065599" w:rsidRPr="009707A7" w:rsidRDefault="009707A7" w:rsidP="00535345">
            <w:pPr>
              <w:cnfStyle w:val="000000000000" w:firstRow="0" w:lastRow="0" w:firstColumn="0" w:lastColumn="0" w:oddVBand="0" w:evenVBand="0" w:oddHBand="0" w:evenHBand="0" w:firstRowFirstColumn="0" w:firstRowLastColumn="0" w:lastRowFirstColumn="0" w:lastRowLastColumn="0"/>
            </w:pPr>
            <w:r w:rsidRPr="009707A7">
              <w:t>587</w:t>
            </w:r>
          </w:p>
        </w:tc>
      </w:tr>
      <w:tr w:rsidR="00065599" w:rsidRPr="00452D4F" w14:paraId="4E9163FB" w14:textId="77777777" w:rsidTr="0053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24EBE43" w14:textId="77777777" w:rsidR="00065599" w:rsidRPr="009707A7" w:rsidRDefault="00065599" w:rsidP="00535345">
            <w:pPr>
              <w:rPr>
                <w:b w:val="0"/>
              </w:rPr>
            </w:pPr>
            <w:r w:rsidRPr="009707A7">
              <w:rPr>
                <w:b w:val="0"/>
              </w:rPr>
              <w:t>15: plats</w:t>
            </w:r>
          </w:p>
        </w:tc>
        <w:tc>
          <w:tcPr>
            <w:tcW w:w="1812" w:type="dxa"/>
          </w:tcPr>
          <w:p w14:paraId="41E5C697" w14:textId="77777777" w:rsidR="00065599" w:rsidRPr="009707A7" w:rsidRDefault="00065599" w:rsidP="00535345">
            <w:pPr>
              <w:cnfStyle w:val="000000100000" w:firstRow="0" w:lastRow="0" w:firstColumn="0" w:lastColumn="0" w:oddVBand="0" w:evenVBand="0" w:oddHBand="1" w:evenHBand="0" w:firstRowFirstColumn="0" w:firstRowLastColumn="0" w:lastRowFirstColumn="0" w:lastRowLastColumn="0"/>
            </w:pPr>
            <w:r w:rsidRPr="009707A7">
              <w:t>624,7</w:t>
            </w:r>
          </w:p>
        </w:tc>
        <w:tc>
          <w:tcPr>
            <w:tcW w:w="1812" w:type="dxa"/>
          </w:tcPr>
          <w:p w14:paraId="270055D0" w14:textId="77777777" w:rsidR="00065599" w:rsidRPr="009707A7" w:rsidRDefault="00065599" w:rsidP="00535345">
            <w:pPr>
              <w:cnfStyle w:val="000000100000" w:firstRow="0" w:lastRow="0" w:firstColumn="0" w:lastColumn="0" w:oddVBand="0" w:evenVBand="0" w:oddHBand="1" w:evenHBand="0" w:firstRowFirstColumn="0" w:firstRowLastColumn="0" w:lastRowFirstColumn="0" w:lastRowLastColumn="0"/>
            </w:pPr>
            <w:r w:rsidRPr="009707A7">
              <w:t>626,1</w:t>
            </w:r>
          </w:p>
        </w:tc>
        <w:tc>
          <w:tcPr>
            <w:tcW w:w="1812" w:type="dxa"/>
          </w:tcPr>
          <w:p w14:paraId="52E8E6ED" w14:textId="71833BAE" w:rsidR="00065599" w:rsidRPr="009707A7" w:rsidRDefault="00FC5A43" w:rsidP="00535345">
            <w:pPr>
              <w:cnfStyle w:val="000000100000" w:firstRow="0" w:lastRow="0" w:firstColumn="0" w:lastColumn="0" w:oddVBand="0" w:evenVBand="0" w:oddHBand="1" w:evenHBand="0" w:firstRowFirstColumn="0" w:firstRowLastColumn="0" w:lastRowFirstColumn="0" w:lastRowLastColumn="0"/>
            </w:pPr>
            <w:r w:rsidRPr="009707A7">
              <w:t>587</w:t>
            </w:r>
          </w:p>
        </w:tc>
        <w:tc>
          <w:tcPr>
            <w:tcW w:w="1812" w:type="dxa"/>
          </w:tcPr>
          <w:p w14:paraId="4BEFEE2F" w14:textId="03369C92" w:rsidR="00065599" w:rsidRPr="009707A7" w:rsidRDefault="009707A7" w:rsidP="00535345">
            <w:pPr>
              <w:cnfStyle w:val="000000100000" w:firstRow="0" w:lastRow="0" w:firstColumn="0" w:lastColumn="0" w:oddVBand="0" w:evenVBand="0" w:oddHBand="1" w:evenHBand="0" w:firstRowFirstColumn="0" w:firstRowLastColumn="0" w:lastRowFirstColumn="0" w:lastRowLastColumn="0"/>
            </w:pPr>
            <w:r w:rsidRPr="009707A7">
              <w:t>586</w:t>
            </w:r>
          </w:p>
        </w:tc>
      </w:tr>
      <w:tr w:rsidR="00065599" w:rsidRPr="00452D4F" w14:paraId="5243DBC9" w14:textId="77777777" w:rsidTr="00535345">
        <w:tc>
          <w:tcPr>
            <w:cnfStyle w:val="001000000000" w:firstRow="0" w:lastRow="0" w:firstColumn="1" w:lastColumn="0" w:oddVBand="0" w:evenVBand="0" w:oddHBand="0" w:evenHBand="0" w:firstRowFirstColumn="0" w:firstRowLastColumn="0" w:lastRowFirstColumn="0" w:lastRowLastColumn="0"/>
            <w:tcW w:w="1812" w:type="dxa"/>
          </w:tcPr>
          <w:p w14:paraId="3AB56508" w14:textId="77777777" w:rsidR="00065599" w:rsidRPr="009707A7" w:rsidRDefault="00065599" w:rsidP="00535345">
            <w:r w:rsidRPr="009707A7">
              <w:rPr>
                <w:b w:val="0"/>
                <w:i/>
                <w:iCs/>
                <w:color w:val="4472C4" w:themeColor="accent1"/>
              </w:rPr>
              <w:t>1: plats SM</w:t>
            </w:r>
          </w:p>
        </w:tc>
        <w:tc>
          <w:tcPr>
            <w:tcW w:w="1812" w:type="dxa"/>
          </w:tcPr>
          <w:p w14:paraId="5BF1BD5F" w14:textId="0C5421B5" w:rsidR="00065599" w:rsidRPr="009707A7" w:rsidRDefault="0034518A" w:rsidP="00535345">
            <w:pPr>
              <w:cnfStyle w:val="000000000000" w:firstRow="0" w:lastRow="0" w:firstColumn="0" w:lastColumn="0" w:oddVBand="0" w:evenVBand="0" w:oddHBand="0" w:evenHBand="0" w:firstRowFirstColumn="0" w:firstRowLastColumn="0" w:lastRowFirstColumn="0" w:lastRowLastColumn="0"/>
            </w:pPr>
            <w:r w:rsidRPr="009707A7">
              <w:t>629,6</w:t>
            </w:r>
          </w:p>
        </w:tc>
        <w:tc>
          <w:tcPr>
            <w:tcW w:w="1812" w:type="dxa"/>
          </w:tcPr>
          <w:p w14:paraId="63FABAB4" w14:textId="64A7AC43" w:rsidR="00065599" w:rsidRPr="009707A7" w:rsidRDefault="00FC5A43" w:rsidP="00535345">
            <w:pPr>
              <w:cnfStyle w:val="000000000000" w:firstRow="0" w:lastRow="0" w:firstColumn="0" w:lastColumn="0" w:oddVBand="0" w:evenVBand="0" w:oddHBand="0" w:evenHBand="0" w:firstRowFirstColumn="0" w:firstRowLastColumn="0" w:lastRowFirstColumn="0" w:lastRowLastColumn="0"/>
            </w:pPr>
            <w:r w:rsidRPr="009707A7">
              <w:t>628,9</w:t>
            </w:r>
          </w:p>
        </w:tc>
        <w:tc>
          <w:tcPr>
            <w:tcW w:w="1812" w:type="dxa"/>
          </w:tcPr>
          <w:p w14:paraId="24D97963" w14:textId="7BA58077" w:rsidR="00065599" w:rsidRPr="009707A7" w:rsidRDefault="00FC5A43" w:rsidP="00535345">
            <w:pPr>
              <w:cnfStyle w:val="000000000000" w:firstRow="0" w:lastRow="0" w:firstColumn="0" w:lastColumn="0" w:oddVBand="0" w:evenVBand="0" w:oddHBand="0" w:evenHBand="0" w:firstRowFirstColumn="0" w:firstRowLastColumn="0" w:lastRowFirstColumn="0" w:lastRowLastColumn="0"/>
            </w:pPr>
            <w:r w:rsidRPr="009707A7">
              <w:t>588</w:t>
            </w:r>
          </w:p>
        </w:tc>
        <w:tc>
          <w:tcPr>
            <w:tcW w:w="1812" w:type="dxa"/>
          </w:tcPr>
          <w:p w14:paraId="46129751" w14:textId="111B64BE" w:rsidR="00065599" w:rsidRPr="009707A7" w:rsidRDefault="009707A7" w:rsidP="00535345">
            <w:pPr>
              <w:cnfStyle w:val="000000000000" w:firstRow="0" w:lastRow="0" w:firstColumn="0" w:lastColumn="0" w:oddVBand="0" w:evenVBand="0" w:oddHBand="0" w:evenHBand="0" w:firstRowFirstColumn="0" w:firstRowLastColumn="0" w:lastRowFirstColumn="0" w:lastRowLastColumn="0"/>
            </w:pPr>
            <w:r w:rsidRPr="009707A7">
              <w:t>595</w:t>
            </w:r>
          </w:p>
        </w:tc>
      </w:tr>
    </w:tbl>
    <w:p w14:paraId="42F20797" w14:textId="77777777" w:rsidR="008D1741" w:rsidRPr="00452D4F" w:rsidRDefault="008D1741" w:rsidP="008D1741">
      <w:pPr>
        <w:rPr>
          <w:highlight w:val="green"/>
        </w:rPr>
      </w:pPr>
    </w:p>
    <w:p w14:paraId="1053944D" w14:textId="4F77D34D" w:rsidR="00065599" w:rsidRPr="005D0303" w:rsidRDefault="00065599" w:rsidP="00065599">
      <w:pPr>
        <w:pStyle w:val="Rubrik3"/>
      </w:pPr>
      <w:r w:rsidRPr="005D0303">
        <w:t>Träningsvolymer gevär</w:t>
      </w:r>
    </w:p>
    <w:p w14:paraId="716CFF1F" w14:textId="59543BC6" w:rsidR="00065599" w:rsidRPr="005D0303" w:rsidRDefault="00065599" w:rsidP="00065599">
      <w:r w:rsidRPr="005D0303">
        <w:t>Träningsvolymen för gevärsskyttar mäts normalt i timmar. Beroende på hur många discipliner skytten skjuter varierar träningsuttaget ganska mycket. Det är vanligt att skytten skjuter både 10 och 50m. Vi har en ganska bra bild på hur stort träningsuttaget är bland världens toppskyttar. Det finns skyttar som erövrar medaljer med en så låg träningsmängd (skytte) som 450h/år och i andra änden har vi skyttar som tränar över 1</w:t>
      </w:r>
      <w:r w:rsidR="009707A7" w:rsidRPr="005D0303">
        <w:t>5</w:t>
      </w:r>
      <w:r w:rsidRPr="005D0303">
        <w:t>00h/år, spridningen är med andra ord ganska stor.</w:t>
      </w:r>
    </w:p>
    <w:p w14:paraId="7D844E74" w14:textId="77777777" w:rsidR="00065599" w:rsidRPr="005D0303" w:rsidRDefault="00065599" w:rsidP="00065599">
      <w:pPr>
        <w:pStyle w:val="Rubrik5"/>
      </w:pPr>
      <w:r w:rsidRPr="005D0303">
        <w:t>Krav</w:t>
      </w:r>
    </w:p>
    <w:p w14:paraId="57C2C4A1" w14:textId="77777777" w:rsidR="00065599" w:rsidRPr="005D0303" w:rsidRDefault="00065599" w:rsidP="00065599">
      <w:r w:rsidRPr="005D0303">
        <w:t>En elitskytt på seniornivå med ambitionen att konkurrera om internationella medaljer i en olympiskdisciplin bör enligt vår bedömning skjuta minst 550 timmar/år, helst mer.</w:t>
      </w:r>
    </w:p>
    <w:p w14:paraId="65FE4481" w14:textId="77777777" w:rsidR="00065599" w:rsidRPr="005D0303" w:rsidRDefault="00065599" w:rsidP="00065599">
      <w:pPr>
        <w:pStyle w:val="Rubrik5"/>
      </w:pPr>
      <w:r w:rsidRPr="005D0303">
        <w:t>Teknik</w:t>
      </w:r>
    </w:p>
    <w:p w14:paraId="6696F7E8" w14:textId="327BDB48" w:rsidR="00065599" w:rsidRDefault="005B3C57" w:rsidP="00065599">
      <w:r w:rsidRPr="005D0303">
        <w:t xml:space="preserve">Skyttet utgår från en grundteknik. Detaljer i tekniken varierar mellan individerna. </w:t>
      </w:r>
      <w:r w:rsidR="00065599" w:rsidRPr="005D0303">
        <w:t>Med framgång kan ett antal olika skjuttekniker användas, vi föredrar att inte låsa oss till en teknik. Vi överlåter till respektive aktiv att tillsammans med sin tränare utarbeta en plan för hur de ska optimerar den teknik som de valt att använda. Vi har dock en väldigt tydlig idé om hur vi anser att skytten bör jobba med sin teknik, vi använder oss av denna modell på vårt RIG och i våra interna utbildningar. Kravet är att det ska finnas en handlingsplan.</w:t>
      </w:r>
    </w:p>
    <w:p w14:paraId="4FEC4457" w14:textId="416A6412" w:rsidR="002C2E41" w:rsidRPr="00E73EC1" w:rsidRDefault="003751A5" w:rsidP="003751A5">
      <w:pPr>
        <w:pStyle w:val="Rubrik2"/>
      </w:pPr>
      <w:r w:rsidRPr="00E73EC1">
        <w:t>L</w:t>
      </w:r>
      <w:r w:rsidR="00D400EE" w:rsidRPr="00E73EC1">
        <w:t>erduva</w:t>
      </w:r>
      <w:r w:rsidR="001B1887" w:rsidRPr="00E73EC1">
        <w:t xml:space="preserve"> (olympisk elit)</w:t>
      </w:r>
    </w:p>
    <w:p w14:paraId="5C46E3EC" w14:textId="2749A3B6" w:rsidR="008D56F7" w:rsidRPr="00E73EC1" w:rsidRDefault="008D56F7" w:rsidP="008D56F7">
      <w:r w:rsidRPr="00E73EC1">
        <w:t xml:space="preserve">I tabellerna nedan finns sammanställda data från alla världscuptävlingar och ISSF mästerskap som genomfördes under den olympiska kvalperioden </w:t>
      </w:r>
      <w:r w:rsidR="00797BBE">
        <w:t>mellan</w:t>
      </w:r>
      <w:r w:rsidRPr="00E73EC1">
        <w:t xml:space="preserve"> </w:t>
      </w:r>
      <w:r w:rsidR="005C54DA" w:rsidRPr="00E73EC1">
        <w:t>20</w:t>
      </w:r>
      <w:r w:rsidR="005C54DA">
        <w:t>21</w:t>
      </w:r>
      <w:r w:rsidR="005C54DA" w:rsidRPr="00E73EC1">
        <w:t>–2024</w:t>
      </w:r>
      <w:r w:rsidRPr="00E73EC1">
        <w:t xml:space="preserve">. </w:t>
      </w:r>
    </w:p>
    <w:p w14:paraId="3205C2D0" w14:textId="77777777" w:rsidR="008D56F7" w:rsidRPr="00E73EC1" w:rsidRDefault="008D56F7" w:rsidP="003751A5">
      <w:pPr>
        <w:pStyle w:val="Rubrik3"/>
      </w:pPr>
      <w:r w:rsidRPr="00E73EC1">
        <w:t>Poängkrav</w:t>
      </w:r>
    </w:p>
    <w:p w14:paraId="220F82ED" w14:textId="4C096CA1" w:rsidR="008D56F7" w:rsidRPr="00E73EC1" w:rsidRDefault="008D56F7" w:rsidP="008D56F7">
      <w:r w:rsidRPr="00E73EC1">
        <w:t xml:space="preserve">Sammanställningen nedan visar snittpoänger som krävds för att kvalificera sig till final </w:t>
      </w:r>
      <w:r w:rsidR="00442EC4" w:rsidRPr="00E73EC1">
        <w:t xml:space="preserve">samt 15e -plats i grundomgången mellan åren </w:t>
      </w:r>
      <w:r w:rsidR="009B2179" w:rsidRPr="00E73EC1">
        <w:t>20</w:t>
      </w:r>
      <w:r w:rsidR="009B2179">
        <w:t>21</w:t>
      </w:r>
      <w:r w:rsidR="009B2179" w:rsidRPr="00E73EC1">
        <w:t>–2024</w:t>
      </w:r>
      <w:r w:rsidR="00442EC4" w:rsidRPr="00E73EC1">
        <w:t xml:space="preserve">. </w:t>
      </w:r>
      <w:r w:rsidRPr="00E73EC1">
        <w:t xml:space="preserve">Med det nya kvalificeringssystemet kommer en </w:t>
      </w:r>
      <w:r w:rsidRPr="00E73EC1">
        <w:lastRenderedPageBreak/>
        <w:t xml:space="preserve">finalplats på EM och VM vara nästintill avgörande för chansen om en kvotplats till OS. Som referens visar vi även vad som krävdes i snitt för att leda grundomgången på SM. </w:t>
      </w:r>
    </w:p>
    <w:tbl>
      <w:tblPr>
        <w:tblStyle w:val="Oformateradtabell3"/>
        <w:tblW w:w="0" w:type="auto"/>
        <w:tblLook w:val="04A0" w:firstRow="1" w:lastRow="0" w:firstColumn="1" w:lastColumn="0" w:noHBand="0" w:noVBand="1"/>
      </w:tblPr>
      <w:tblGrid>
        <w:gridCol w:w="1812"/>
        <w:gridCol w:w="1812"/>
        <w:gridCol w:w="1812"/>
        <w:gridCol w:w="1812"/>
        <w:gridCol w:w="1812"/>
      </w:tblGrid>
      <w:tr w:rsidR="008D56F7" w:rsidRPr="00E73EC1" w14:paraId="49CE705A" w14:textId="77777777" w:rsidTr="008D73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481E7E03" w14:textId="77777777" w:rsidR="008D56F7" w:rsidRPr="00E73EC1" w:rsidRDefault="008D56F7" w:rsidP="008D731B">
            <w:pPr>
              <w:rPr>
                <w:sz w:val="20"/>
                <w:szCs w:val="20"/>
              </w:rPr>
            </w:pPr>
            <w:r w:rsidRPr="00E73EC1">
              <w:rPr>
                <w:sz w:val="20"/>
                <w:szCs w:val="20"/>
              </w:rPr>
              <w:t xml:space="preserve">snittpoäng i </w:t>
            </w:r>
          </w:p>
          <w:p w14:paraId="54D5109B" w14:textId="77777777" w:rsidR="008D56F7" w:rsidRPr="00E73EC1" w:rsidRDefault="008D56F7" w:rsidP="008D731B">
            <w:r w:rsidRPr="00E73EC1">
              <w:rPr>
                <w:sz w:val="20"/>
                <w:szCs w:val="20"/>
              </w:rPr>
              <w:t>grundomgång</w:t>
            </w:r>
          </w:p>
        </w:tc>
        <w:tc>
          <w:tcPr>
            <w:tcW w:w="1812" w:type="dxa"/>
          </w:tcPr>
          <w:p w14:paraId="0CEAEA25"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Skeet</w:t>
            </w:r>
          </w:p>
          <w:p w14:paraId="2B254D22"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herr</w:t>
            </w:r>
          </w:p>
        </w:tc>
        <w:tc>
          <w:tcPr>
            <w:tcW w:w="1812" w:type="dxa"/>
          </w:tcPr>
          <w:p w14:paraId="510CD3F6"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skeet</w:t>
            </w:r>
          </w:p>
          <w:p w14:paraId="742C7090"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dam</w:t>
            </w:r>
          </w:p>
        </w:tc>
        <w:tc>
          <w:tcPr>
            <w:tcW w:w="1812" w:type="dxa"/>
          </w:tcPr>
          <w:p w14:paraId="67E7293D"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 xml:space="preserve">trap </w:t>
            </w:r>
          </w:p>
          <w:p w14:paraId="2A25FCC7"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herr</w:t>
            </w:r>
          </w:p>
        </w:tc>
        <w:tc>
          <w:tcPr>
            <w:tcW w:w="1812" w:type="dxa"/>
          </w:tcPr>
          <w:p w14:paraId="0E5F1C30"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 xml:space="preserve">trap </w:t>
            </w:r>
          </w:p>
          <w:p w14:paraId="71C91242" w14:textId="77777777" w:rsidR="008D56F7" w:rsidRPr="00E73EC1"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E73EC1">
              <w:rPr>
                <w:sz w:val="20"/>
                <w:szCs w:val="20"/>
              </w:rPr>
              <w:t>dam</w:t>
            </w:r>
          </w:p>
        </w:tc>
      </w:tr>
      <w:tr w:rsidR="008D56F7" w:rsidRPr="00E73EC1" w14:paraId="71C0EF37" w14:textId="77777777" w:rsidTr="008D7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FB908A3" w14:textId="77777777" w:rsidR="008D56F7" w:rsidRPr="00E73EC1" w:rsidRDefault="008D56F7" w:rsidP="008D731B">
            <w:pPr>
              <w:rPr>
                <w:b w:val="0"/>
              </w:rPr>
            </w:pPr>
            <w:r w:rsidRPr="00E73EC1">
              <w:rPr>
                <w:b w:val="0"/>
              </w:rPr>
              <w:t>1: plats</w:t>
            </w:r>
          </w:p>
        </w:tc>
        <w:tc>
          <w:tcPr>
            <w:tcW w:w="1812" w:type="dxa"/>
          </w:tcPr>
          <w:p w14:paraId="488D03D2" w14:textId="7AFE73BE"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123,</w:t>
            </w:r>
            <w:r w:rsidR="00713B81">
              <w:t>8</w:t>
            </w:r>
          </w:p>
        </w:tc>
        <w:tc>
          <w:tcPr>
            <w:tcW w:w="1812" w:type="dxa"/>
          </w:tcPr>
          <w:p w14:paraId="64D86860" w14:textId="2F88A857"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12</w:t>
            </w:r>
            <w:r w:rsidR="00302048">
              <w:t>1,5</w:t>
            </w:r>
          </w:p>
        </w:tc>
        <w:tc>
          <w:tcPr>
            <w:tcW w:w="1812" w:type="dxa"/>
          </w:tcPr>
          <w:p w14:paraId="5D2929F4" w14:textId="4DBF764F"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12</w:t>
            </w:r>
            <w:r w:rsidR="00551614" w:rsidRPr="00E73EC1">
              <w:t>2,</w:t>
            </w:r>
            <w:r w:rsidR="006A35C7">
              <w:t>7</w:t>
            </w:r>
          </w:p>
        </w:tc>
        <w:tc>
          <w:tcPr>
            <w:tcW w:w="1812" w:type="dxa"/>
          </w:tcPr>
          <w:p w14:paraId="0F3B51E1" w14:textId="4118F4C5"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w:t>
            </w:r>
            <w:r w:rsidR="00551614" w:rsidRPr="00E73EC1">
              <w:t>1</w:t>
            </w:r>
            <w:r w:rsidR="007D2CBB" w:rsidRPr="00E73EC1">
              <w:t>9</w:t>
            </w:r>
          </w:p>
        </w:tc>
      </w:tr>
      <w:tr w:rsidR="008D56F7" w:rsidRPr="00E73EC1" w14:paraId="406DFC46" w14:textId="77777777" w:rsidTr="008D731B">
        <w:tc>
          <w:tcPr>
            <w:cnfStyle w:val="001000000000" w:firstRow="0" w:lastRow="0" w:firstColumn="1" w:lastColumn="0" w:oddVBand="0" w:evenVBand="0" w:oddHBand="0" w:evenHBand="0" w:firstRowFirstColumn="0" w:firstRowLastColumn="0" w:lastRowFirstColumn="0" w:lastRowLastColumn="0"/>
            <w:tcW w:w="1812" w:type="dxa"/>
          </w:tcPr>
          <w:p w14:paraId="11A5FFF4" w14:textId="60C5665E" w:rsidR="008D56F7" w:rsidRPr="00E73EC1" w:rsidRDefault="004E0A2D" w:rsidP="008D731B">
            <w:pPr>
              <w:rPr>
                <w:b w:val="0"/>
              </w:rPr>
            </w:pPr>
            <w:r w:rsidRPr="00E73EC1">
              <w:rPr>
                <w:b w:val="0"/>
              </w:rPr>
              <w:t>8</w:t>
            </w:r>
            <w:r w:rsidR="008D56F7" w:rsidRPr="00E73EC1">
              <w:rPr>
                <w:b w:val="0"/>
              </w:rPr>
              <w:t>: plats</w:t>
            </w:r>
          </w:p>
        </w:tc>
        <w:tc>
          <w:tcPr>
            <w:tcW w:w="1812" w:type="dxa"/>
          </w:tcPr>
          <w:p w14:paraId="2858E791" w14:textId="7F202645" w:rsidR="008D56F7" w:rsidRPr="00E73EC1" w:rsidRDefault="008D56F7" w:rsidP="008D731B">
            <w:pPr>
              <w:cnfStyle w:val="000000000000" w:firstRow="0" w:lastRow="0" w:firstColumn="0" w:lastColumn="0" w:oddVBand="0" w:evenVBand="0" w:oddHBand="0" w:evenHBand="0" w:firstRowFirstColumn="0" w:firstRowLastColumn="0" w:lastRowFirstColumn="0" w:lastRowLastColumn="0"/>
            </w:pPr>
            <w:r w:rsidRPr="00E73EC1">
              <w:t>12</w:t>
            </w:r>
            <w:r w:rsidR="00F06030" w:rsidRPr="00E73EC1">
              <w:t>1,</w:t>
            </w:r>
            <w:r w:rsidR="00302048">
              <w:t>5</w:t>
            </w:r>
          </w:p>
        </w:tc>
        <w:tc>
          <w:tcPr>
            <w:tcW w:w="1812" w:type="dxa"/>
          </w:tcPr>
          <w:p w14:paraId="75B87ACB" w14:textId="1FC4FF49" w:rsidR="008D56F7" w:rsidRPr="00E73EC1" w:rsidRDefault="008D56F7" w:rsidP="008D731B">
            <w:pPr>
              <w:cnfStyle w:val="000000000000" w:firstRow="0" w:lastRow="0" w:firstColumn="0" w:lastColumn="0" w:oddVBand="0" w:evenVBand="0" w:oddHBand="0" w:evenHBand="0" w:firstRowFirstColumn="0" w:firstRowLastColumn="0" w:lastRowFirstColumn="0" w:lastRowLastColumn="0"/>
            </w:pPr>
            <w:r w:rsidRPr="00E73EC1">
              <w:t>11</w:t>
            </w:r>
            <w:r w:rsidR="00F06030" w:rsidRPr="00E73EC1">
              <w:t>7</w:t>
            </w:r>
            <w:r w:rsidR="007D2CBB" w:rsidRPr="00E73EC1">
              <w:t>,3</w:t>
            </w:r>
          </w:p>
        </w:tc>
        <w:tc>
          <w:tcPr>
            <w:tcW w:w="1812" w:type="dxa"/>
          </w:tcPr>
          <w:p w14:paraId="414BA4C6" w14:textId="6B8BEB9E" w:rsidR="008D56F7" w:rsidRPr="00E73EC1" w:rsidRDefault="008D56F7" w:rsidP="008D731B">
            <w:pPr>
              <w:cnfStyle w:val="000000000000" w:firstRow="0" w:lastRow="0" w:firstColumn="0" w:lastColumn="0" w:oddVBand="0" w:evenVBand="0" w:oddHBand="0" w:evenHBand="0" w:firstRowFirstColumn="0" w:firstRowLastColumn="0" w:lastRowFirstColumn="0" w:lastRowLastColumn="0"/>
            </w:pPr>
            <w:r w:rsidRPr="00E73EC1">
              <w:t>1</w:t>
            </w:r>
            <w:r w:rsidR="00551614" w:rsidRPr="00E73EC1">
              <w:t>19,8</w:t>
            </w:r>
          </w:p>
        </w:tc>
        <w:tc>
          <w:tcPr>
            <w:tcW w:w="1812" w:type="dxa"/>
          </w:tcPr>
          <w:p w14:paraId="0DFD107B" w14:textId="25033CAB" w:rsidR="008D56F7" w:rsidRPr="00E73EC1" w:rsidRDefault="008D56F7" w:rsidP="008D731B">
            <w:pPr>
              <w:cnfStyle w:val="000000000000" w:firstRow="0" w:lastRow="0" w:firstColumn="0" w:lastColumn="0" w:oddVBand="0" w:evenVBand="0" w:oddHBand="0" w:evenHBand="0" w:firstRowFirstColumn="0" w:firstRowLastColumn="0" w:lastRowFirstColumn="0" w:lastRowLastColumn="0"/>
            </w:pPr>
            <w:r w:rsidRPr="00E73EC1">
              <w:t>11</w:t>
            </w:r>
            <w:r w:rsidR="00907F6C">
              <w:t>4</w:t>
            </w:r>
            <w:r w:rsidR="007D2CBB" w:rsidRPr="00E73EC1">
              <w:t>,</w:t>
            </w:r>
            <w:r w:rsidR="00907F6C">
              <w:t>2</w:t>
            </w:r>
          </w:p>
        </w:tc>
      </w:tr>
      <w:tr w:rsidR="008D56F7" w:rsidRPr="00E73EC1" w14:paraId="2E8F531A" w14:textId="77777777" w:rsidTr="008D7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673EF1B" w14:textId="6BD2262C" w:rsidR="008D56F7" w:rsidRPr="00E73EC1" w:rsidRDefault="00844F7A" w:rsidP="008D731B">
            <w:pPr>
              <w:rPr>
                <w:b w:val="0"/>
              </w:rPr>
            </w:pPr>
            <w:r w:rsidRPr="00E73EC1">
              <w:rPr>
                <w:b w:val="0"/>
              </w:rPr>
              <w:t>15</w:t>
            </w:r>
            <w:r w:rsidR="008D56F7" w:rsidRPr="00E73EC1">
              <w:rPr>
                <w:b w:val="0"/>
              </w:rPr>
              <w:t>: plats</w:t>
            </w:r>
          </w:p>
        </w:tc>
        <w:tc>
          <w:tcPr>
            <w:tcW w:w="1812" w:type="dxa"/>
          </w:tcPr>
          <w:p w14:paraId="38A8CB4E" w14:textId="493AD4DA"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w:t>
            </w:r>
            <w:r w:rsidR="00302048">
              <w:t>20,3</w:t>
            </w:r>
          </w:p>
        </w:tc>
        <w:tc>
          <w:tcPr>
            <w:tcW w:w="1812" w:type="dxa"/>
          </w:tcPr>
          <w:p w14:paraId="3E8C49C6" w14:textId="098B5A4E"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11</w:t>
            </w:r>
            <w:r w:rsidR="00302048">
              <w:t>5</w:t>
            </w:r>
          </w:p>
        </w:tc>
        <w:tc>
          <w:tcPr>
            <w:tcW w:w="1812" w:type="dxa"/>
          </w:tcPr>
          <w:p w14:paraId="26F713FD" w14:textId="071708F2"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w:t>
            </w:r>
            <w:r w:rsidR="00551614" w:rsidRPr="00E73EC1">
              <w:t>1</w:t>
            </w:r>
            <w:r w:rsidR="006A35C7">
              <w:t>8,5</w:t>
            </w:r>
          </w:p>
        </w:tc>
        <w:tc>
          <w:tcPr>
            <w:tcW w:w="1812" w:type="dxa"/>
          </w:tcPr>
          <w:p w14:paraId="6FC68954" w14:textId="649BC42D" w:rsidR="008D56F7" w:rsidRPr="00E73EC1" w:rsidRDefault="008D56F7" w:rsidP="008D731B">
            <w:pPr>
              <w:cnfStyle w:val="000000100000" w:firstRow="0" w:lastRow="0" w:firstColumn="0" w:lastColumn="0" w:oddVBand="0" w:evenVBand="0" w:oddHBand="1" w:evenHBand="0" w:firstRowFirstColumn="0" w:firstRowLastColumn="0" w:lastRowFirstColumn="0" w:lastRowLastColumn="0"/>
            </w:pPr>
            <w:r w:rsidRPr="00E73EC1">
              <w:t>11</w:t>
            </w:r>
            <w:r w:rsidR="004E0A2D" w:rsidRPr="00E73EC1">
              <w:t>1,</w:t>
            </w:r>
            <w:r w:rsidR="00907F6C">
              <w:t>4</w:t>
            </w:r>
          </w:p>
        </w:tc>
      </w:tr>
      <w:tr w:rsidR="008D56F7" w:rsidRPr="00E73EC1" w14:paraId="2E9E2B74" w14:textId="77777777" w:rsidTr="008D731B">
        <w:tc>
          <w:tcPr>
            <w:cnfStyle w:val="001000000000" w:firstRow="0" w:lastRow="0" w:firstColumn="1" w:lastColumn="0" w:oddVBand="0" w:evenVBand="0" w:oddHBand="0" w:evenHBand="0" w:firstRowFirstColumn="0" w:firstRowLastColumn="0" w:lastRowFirstColumn="0" w:lastRowLastColumn="0"/>
            <w:tcW w:w="1812" w:type="dxa"/>
          </w:tcPr>
          <w:p w14:paraId="4B73E263" w14:textId="77777777" w:rsidR="008D56F7" w:rsidRPr="00E73EC1" w:rsidRDefault="008D56F7" w:rsidP="008D731B">
            <w:pPr>
              <w:rPr>
                <w:b w:val="0"/>
                <w:i/>
                <w:iCs/>
                <w:color w:val="4472C4" w:themeColor="accent1"/>
              </w:rPr>
            </w:pPr>
            <w:r w:rsidRPr="00E73EC1">
              <w:rPr>
                <w:b w:val="0"/>
                <w:i/>
                <w:iCs/>
                <w:color w:val="4472C4" w:themeColor="accent1"/>
              </w:rPr>
              <w:t xml:space="preserve">1: plats SM </w:t>
            </w:r>
          </w:p>
        </w:tc>
        <w:tc>
          <w:tcPr>
            <w:tcW w:w="1812" w:type="dxa"/>
          </w:tcPr>
          <w:p w14:paraId="37C0D6EB" w14:textId="1635C2EB" w:rsidR="008D56F7" w:rsidRPr="00E73EC1" w:rsidRDefault="004D50F4"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E73EC1">
              <w:rPr>
                <w:color w:val="4472C4" w:themeColor="accent1"/>
              </w:rPr>
              <w:t>119,</w:t>
            </w:r>
            <w:r w:rsidR="00907F6C">
              <w:rPr>
                <w:color w:val="4472C4" w:themeColor="accent1"/>
              </w:rPr>
              <w:t>5</w:t>
            </w:r>
          </w:p>
        </w:tc>
        <w:tc>
          <w:tcPr>
            <w:tcW w:w="1812" w:type="dxa"/>
          </w:tcPr>
          <w:p w14:paraId="7C01BEDF" w14:textId="17786879" w:rsidR="008D56F7" w:rsidRPr="00E73EC1" w:rsidRDefault="004D50F4"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E73EC1">
              <w:rPr>
                <w:color w:val="4472C4" w:themeColor="accent1"/>
              </w:rPr>
              <w:t>1</w:t>
            </w:r>
            <w:r w:rsidR="00907F6C">
              <w:rPr>
                <w:color w:val="4472C4" w:themeColor="accent1"/>
              </w:rPr>
              <w:t>13</w:t>
            </w:r>
          </w:p>
        </w:tc>
        <w:tc>
          <w:tcPr>
            <w:tcW w:w="1812" w:type="dxa"/>
          </w:tcPr>
          <w:p w14:paraId="6A04787B" w14:textId="28047126" w:rsidR="008D56F7" w:rsidRPr="00E73EC1" w:rsidRDefault="004D50F4"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E73EC1">
              <w:rPr>
                <w:color w:val="4472C4" w:themeColor="accent1"/>
              </w:rPr>
              <w:t>11</w:t>
            </w:r>
            <w:r w:rsidR="00907F6C">
              <w:rPr>
                <w:color w:val="4472C4" w:themeColor="accent1"/>
              </w:rPr>
              <w:t>7,3</w:t>
            </w:r>
          </w:p>
        </w:tc>
        <w:tc>
          <w:tcPr>
            <w:tcW w:w="1812" w:type="dxa"/>
          </w:tcPr>
          <w:p w14:paraId="488EF01C" w14:textId="3A643E8D" w:rsidR="008D56F7" w:rsidRPr="00E73EC1" w:rsidRDefault="00907F6C"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Pr>
                <w:color w:val="4472C4" w:themeColor="accent1"/>
              </w:rPr>
              <w:t>96,8</w:t>
            </w:r>
          </w:p>
        </w:tc>
      </w:tr>
    </w:tbl>
    <w:p w14:paraId="47AF6617" w14:textId="77777777" w:rsidR="00036728" w:rsidRPr="00E73EC1" w:rsidRDefault="00036728" w:rsidP="00036728"/>
    <w:p w14:paraId="42626E1E" w14:textId="2B17B60A" w:rsidR="008D56F7" w:rsidRPr="00E73EC1" w:rsidRDefault="005E5152" w:rsidP="008D56F7">
      <w:pPr>
        <w:pStyle w:val="Rubrik3"/>
      </w:pPr>
      <w:r w:rsidRPr="00E73EC1">
        <w:t>T</w:t>
      </w:r>
      <w:r w:rsidR="008D56F7" w:rsidRPr="00E73EC1">
        <w:t>räningsvolymer lerduva</w:t>
      </w:r>
    </w:p>
    <w:p w14:paraId="55274598" w14:textId="77777777" w:rsidR="008D56F7" w:rsidRPr="00E73EC1" w:rsidRDefault="008D56F7" w:rsidP="008D56F7">
      <w:r w:rsidRPr="00E73EC1">
        <w:t xml:space="preserve">Träningsvolymen för lerduveskyttar mäts normalt i antal avfyrade skott. Efter att intervjuat en stor mängd toppaktiva och internationella coacher har vi kommit fram till att träningsmängden varierar kraftigt även bland de absolut bästa skyttarna i världen. Det förekommer allt från 8000 till över 65 000 skott/året bland skyttar som har erövrat internationella mästerskapsmedaljer. </w:t>
      </w:r>
    </w:p>
    <w:p w14:paraId="5EA5CA1C" w14:textId="77777777" w:rsidR="008D56F7" w:rsidRPr="00E73EC1" w:rsidRDefault="008D56F7" w:rsidP="008D56F7">
      <w:pPr>
        <w:pStyle w:val="Rubrik5"/>
      </w:pPr>
      <w:r w:rsidRPr="00E73EC1">
        <w:t>Krav</w:t>
      </w:r>
    </w:p>
    <w:p w14:paraId="1947719C" w14:textId="1229D84D" w:rsidR="008D56F7" w:rsidRPr="00E73EC1" w:rsidRDefault="008D56F7" w:rsidP="008D56F7">
      <w:r w:rsidRPr="00E73EC1">
        <w:t xml:space="preserve">En elitskytt på seniornivå med ambitionen att konkurrera om internationella medaljer bör enligt vår bedömning skjuta minst </w:t>
      </w:r>
      <w:r w:rsidR="006C2DC0">
        <w:t>20</w:t>
      </w:r>
      <w:r w:rsidRPr="00E73EC1">
        <w:t xml:space="preserve"> 000–2</w:t>
      </w:r>
      <w:r w:rsidR="006C2DC0">
        <w:t>5</w:t>
      </w:r>
      <w:r w:rsidRPr="00E73EC1">
        <w:t xml:space="preserve"> 000st skott/år med god kvalitet.</w:t>
      </w:r>
      <w:r w:rsidR="00EE3905" w:rsidRPr="00E73EC1">
        <w:t xml:space="preserve"> </w:t>
      </w:r>
    </w:p>
    <w:p w14:paraId="557D8D4A" w14:textId="310CDB22" w:rsidR="008D56F7" w:rsidRPr="006C2DC0" w:rsidRDefault="003751A5" w:rsidP="008D56F7">
      <w:pPr>
        <w:pStyle w:val="Rubrik5"/>
      </w:pPr>
      <w:r w:rsidRPr="006C2DC0">
        <w:t>Teknik</w:t>
      </w:r>
    </w:p>
    <w:p w14:paraId="072F8CF7" w14:textId="770EA1B6" w:rsidR="008D56F7" w:rsidRDefault="008D56F7" w:rsidP="008D56F7">
      <w:r w:rsidRPr="006C2DC0">
        <w:t>Då skytten med framgång kan använda ett antal olika skjuttekniker föredrar vi att inte låsa oss till en teknik. Vi överlåter till respektive aktiv att tillsammans med sin tränare utarbeta en plan för hur de ska optimerar den teknik som de valt att använda. Kravet är att det ska finnas en handlingsplan.</w:t>
      </w:r>
    </w:p>
    <w:p w14:paraId="463F929B" w14:textId="0256E2DC" w:rsidR="008D56F7" w:rsidRPr="00CA73DE" w:rsidRDefault="008D56F7" w:rsidP="008D56F7">
      <w:pPr>
        <w:pStyle w:val="Rubrik2"/>
      </w:pPr>
      <w:r w:rsidRPr="00CA73DE">
        <w:t>Pistol (</w:t>
      </w:r>
      <w:r w:rsidR="001B16D6" w:rsidRPr="00CA73DE">
        <w:t>Olympisk</w:t>
      </w:r>
      <w:r w:rsidRPr="00CA73DE">
        <w:t xml:space="preserve"> elit)</w:t>
      </w:r>
    </w:p>
    <w:p w14:paraId="7093B96E" w14:textId="5DAF6E81" w:rsidR="008D56F7" w:rsidRPr="00CA73DE" w:rsidRDefault="008D56F7" w:rsidP="001B4376">
      <w:r w:rsidRPr="00CA73DE">
        <w:t>Ryssland, Kina och Korea är de framgångsrikaste nationerna och de är framgångsrika i samtliga discipliner. De har tillgång till en stor mängd bra banor och de har många professionella tränare samt att skyttarna tränar på heltid. Flera av de andra nationerna har också skyttar som tränar på heltid</w:t>
      </w:r>
      <w:r w:rsidRPr="00CA73DE">
        <w:rPr>
          <w:strike/>
        </w:rPr>
        <w:t xml:space="preserve"> </w:t>
      </w:r>
      <w:r w:rsidRPr="00CA73DE">
        <w:t>men de når inte samma framgångar. Den troligaste orsaken till detta bedömer vi vara kvaliteten på tränarsidan då övriga förutsättningar är likartade.</w:t>
      </w:r>
    </w:p>
    <w:p w14:paraId="6E3DACD1" w14:textId="6DB72ACF" w:rsidR="008D56F7" w:rsidRPr="00CA73DE" w:rsidRDefault="00330D41" w:rsidP="008D56F7">
      <w:pPr>
        <w:pStyle w:val="Rubrik3"/>
      </w:pPr>
      <w:r w:rsidRPr="00CA73DE">
        <w:t>Poängkrav</w:t>
      </w:r>
    </w:p>
    <w:p w14:paraId="3E0C391B" w14:textId="5FFE188B" w:rsidR="007E585A" w:rsidRPr="00CA73DE" w:rsidRDefault="006D07EC" w:rsidP="006D07EC">
      <w:r w:rsidRPr="00CA73DE">
        <w:t xml:space="preserve">Sammanställningen nedan visar snittpoänger som har krävds för att kvalificera sig till final </w:t>
      </w:r>
      <w:r w:rsidR="00DB23B3" w:rsidRPr="00CA73DE">
        <w:t xml:space="preserve">samt 15e -plats i grundomgången mellan åren </w:t>
      </w:r>
      <w:r w:rsidR="005C54DA" w:rsidRPr="00CA73DE">
        <w:t>20</w:t>
      </w:r>
      <w:r w:rsidR="005C54DA">
        <w:t>20</w:t>
      </w:r>
      <w:r w:rsidR="005C54DA" w:rsidRPr="00CA73DE">
        <w:t>–2024</w:t>
      </w:r>
      <w:r w:rsidR="00DB23B3" w:rsidRPr="00CA73DE">
        <w:t xml:space="preserve">. </w:t>
      </w:r>
      <w:r w:rsidRPr="00CA73DE">
        <w:t>Om skytten inte är i final är chanserna för att erövra en kvotplats till OS ganska liten.</w:t>
      </w:r>
      <w:r w:rsidR="00536F07" w:rsidRPr="00CA73DE">
        <w:t xml:space="preserve"> Som referens visar vi även vad som krävdes i snitt för att leda grundomgången på SM. </w:t>
      </w:r>
    </w:p>
    <w:tbl>
      <w:tblPr>
        <w:tblStyle w:val="Oformateradtabell3"/>
        <w:tblW w:w="0" w:type="auto"/>
        <w:tblLook w:val="04A0" w:firstRow="1" w:lastRow="0" w:firstColumn="1" w:lastColumn="0" w:noHBand="0" w:noVBand="1"/>
      </w:tblPr>
      <w:tblGrid>
        <w:gridCol w:w="1812"/>
        <w:gridCol w:w="1812"/>
        <w:gridCol w:w="1812"/>
        <w:gridCol w:w="1812"/>
        <w:gridCol w:w="1812"/>
      </w:tblGrid>
      <w:tr w:rsidR="008D56F7" w:rsidRPr="00CA73DE" w14:paraId="21C3ED69" w14:textId="77777777" w:rsidTr="008D73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dxa"/>
          </w:tcPr>
          <w:p w14:paraId="74758B22" w14:textId="77777777" w:rsidR="008D56F7" w:rsidRPr="00CA73DE" w:rsidRDefault="008D56F7" w:rsidP="008D731B">
            <w:pPr>
              <w:rPr>
                <w:sz w:val="20"/>
                <w:szCs w:val="20"/>
              </w:rPr>
            </w:pPr>
            <w:r w:rsidRPr="00CA73DE">
              <w:rPr>
                <w:sz w:val="20"/>
                <w:szCs w:val="20"/>
              </w:rPr>
              <w:t xml:space="preserve">snittpoäng i </w:t>
            </w:r>
          </w:p>
          <w:p w14:paraId="5C679F6C" w14:textId="77777777" w:rsidR="008D56F7" w:rsidRPr="00CA73DE" w:rsidRDefault="008D56F7" w:rsidP="008D731B">
            <w:r w:rsidRPr="00CA73DE">
              <w:rPr>
                <w:sz w:val="20"/>
                <w:szCs w:val="20"/>
              </w:rPr>
              <w:t>grundomgång</w:t>
            </w:r>
          </w:p>
        </w:tc>
        <w:tc>
          <w:tcPr>
            <w:tcW w:w="1812" w:type="dxa"/>
          </w:tcPr>
          <w:p w14:paraId="0E5BC6AF"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10m</w:t>
            </w:r>
          </w:p>
          <w:p w14:paraId="71E1CFE2"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herr</w:t>
            </w:r>
          </w:p>
        </w:tc>
        <w:tc>
          <w:tcPr>
            <w:tcW w:w="1812" w:type="dxa"/>
          </w:tcPr>
          <w:p w14:paraId="7EF106A9"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10m</w:t>
            </w:r>
          </w:p>
          <w:p w14:paraId="7F998172"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dam</w:t>
            </w:r>
          </w:p>
        </w:tc>
        <w:tc>
          <w:tcPr>
            <w:tcW w:w="1812" w:type="dxa"/>
          </w:tcPr>
          <w:p w14:paraId="3F07DC96"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 xml:space="preserve">snabb </w:t>
            </w:r>
          </w:p>
          <w:p w14:paraId="2BA64F2B"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herr</w:t>
            </w:r>
          </w:p>
        </w:tc>
        <w:tc>
          <w:tcPr>
            <w:tcW w:w="1812" w:type="dxa"/>
          </w:tcPr>
          <w:p w14:paraId="2637F4F2"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 xml:space="preserve">sport </w:t>
            </w:r>
          </w:p>
          <w:p w14:paraId="4BBCB6F7" w14:textId="77777777" w:rsidR="008D56F7" w:rsidRPr="00CA73DE" w:rsidRDefault="008D56F7" w:rsidP="008D731B">
            <w:pPr>
              <w:cnfStyle w:val="100000000000" w:firstRow="1" w:lastRow="0" w:firstColumn="0" w:lastColumn="0" w:oddVBand="0" w:evenVBand="0" w:oddHBand="0" w:evenHBand="0" w:firstRowFirstColumn="0" w:firstRowLastColumn="0" w:lastRowFirstColumn="0" w:lastRowLastColumn="0"/>
              <w:rPr>
                <w:sz w:val="20"/>
                <w:szCs w:val="20"/>
              </w:rPr>
            </w:pPr>
            <w:r w:rsidRPr="00CA73DE">
              <w:rPr>
                <w:sz w:val="20"/>
                <w:szCs w:val="20"/>
              </w:rPr>
              <w:t>dam</w:t>
            </w:r>
          </w:p>
        </w:tc>
      </w:tr>
      <w:tr w:rsidR="008D56F7" w:rsidRPr="00CA73DE" w14:paraId="60E55C4F" w14:textId="77777777" w:rsidTr="008D7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4779A27" w14:textId="77777777" w:rsidR="008D56F7" w:rsidRPr="00CA73DE" w:rsidRDefault="008D56F7" w:rsidP="008D731B">
            <w:pPr>
              <w:rPr>
                <w:b w:val="0"/>
              </w:rPr>
            </w:pPr>
            <w:r w:rsidRPr="00CA73DE">
              <w:rPr>
                <w:b w:val="0"/>
              </w:rPr>
              <w:t>1: plats</w:t>
            </w:r>
          </w:p>
        </w:tc>
        <w:tc>
          <w:tcPr>
            <w:tcW w:w="1812" w:type="dxa"/>
          </w:tcPr>
          <w:p w14:paraId="2B61AF2C" w14:textId="09FA3C7B"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586</w:t>
            </w:r>
          </w:p>
        </w:tc>
        <w:tc>
          <w:tcPr>
            <w:tcW w:w="1812" w:type="dxa"/>
          </w:tcPr>
          <w:p w14:paraId="5D89FF21" w14:textId="50DB048C"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58</w:t>
            </w:r>
            <w:r w:rsidR="00FE6B70" w:rsidRPr="00CA73DE">
              <w:t>3</w:t>
            </w:r>
          </w:p>
        </w:tc>
        <w:tc>
          <w:tcPr>
            <w:tcW w:w="1812" w:type="dxa"/>
          </w:tcPr>
          <w:p w14:paraId="120D6E28" w14:textId="3ED6AB79"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58</w:t>
            </w:r>
            <w:r w:rsidR="00FE6B70" w:rsidRPr="00CA73DE">
              <w:t>8</w:t>
            </w:r>
          </w:p>
        </w:tc>
        <w:tc>
          <w:tcPr>
            <w:tcW w:w="1812" w:type="dxa"/>
          </w:tcPr>
          <w:p w14:paraId="2847ADDA" w14:textId="79E83755"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58</w:t>
            </w:r>
            <w:r w:rsidR="007C55B2" w:rsidRPr="00CA73DE">
              <w:t>9</w:t>
            </w:r>
          </w:p>
        </w:tc>
      </w:tr>
      <w:tr w:rsidR="008D56F7" w:rsidRPr="00CA73DE" w14:paraId="76704392" w14:textId="77777777" w:rsidTr="008D731B">
        <w:tc>
          <w:tcPr>
            <w:cnfStyle w:val="001000000000" w:firstRow="0" w:lastRow="0" w:firstColumn="1" w:lastColumn="0" w:oddVBand="0" w:evenVBand="0" w:oddHBand="0" w:evenHBand="0" w:firstRowFirstColumn="0" w:firstRowLastColumn="0" w:lastRowFirstColumn="0" w:lastRowLastColumn="0"/>
            <w:tcW w:w="1812" w:type="dxa"/>
          </w:tcPr>
          <w:p w14:paraId="5A1333EA" w14:textId="5509BD3F" w:rsidR="008D56F7" w:rsidRPr="00CA73DE" w:rsidRDefault="009A47E0" w:rsidP="008D731B">
            <w:pPr>
              <w:rPr>
                <w:b w:val="0"/>
              </w:rPr>
            </w:pPr>
            <w:r w:rsidRPr="00CA73DE">
              <w:rPr>
                <w:b w:val="0"/>
              </w:rPr>
              <w:t>8</w:t>
            </w:r>
            <w:r w:rsidR="008D56F7" w:rsidRPr="00CA73DE">
              <w:rPr>
                <w:b w:val="0"/>
              </w:rPr>
              <w:t>: plats</w:t>
            </w:r>
          </w:p>
        </w:tc>
        <w:tc>
          <w:tcPr>
            <w:tcW w:w="1812" w:type="dxa"/>
          </w:tcPr>
          <w:p w14:paraId="2DBB8375" w14:textId="30A9C39F" w:rsidR="008D56F7" w:rsidRPr="00CA73DE" w:rsidRDefault="008D56F7" w:rsidP="008D731B">
            <w:pPr>
              <w:cnfStyle w:val="000000000000" w:firstRow="0" w:lastRow="0" w:firstColumn="0" w:lastColumn="0" w:oddVBand="0" w:evenVBand="0" w:oddHBand="0" w:evenHBand="0" w:firstRowFirstColumn="0" w:firstRowLastColumn="0" w:lastRowFirstColumn="0" w:lastRowLastColumn="0"/>
            </w:pPr>
            <w:r w:rsidRPr="00CA73DE">
              <w:t>58</w:t>
            </w:r>
            <w:r w:rsidR="00FE6B70" w:rsidRPr="00CA73DE">
              <w:t>0</w:t>
            </w:r>
          </w:p>
        </w:tc>
        <w:tc>
          <w:tcPr>
            <w:tcW w:w="1812" w:type="dxa"/>
          </w:tcPr>
          <w:p w14:paraId="0DAEE51E" w14:textId="093F15C6" w:rsidR="008D56F7" w:rsidRPr="00CA73DE" w:rsidRDefault="008D56F7" w:rsidP="008D731B">
            <w:pPr>
              <w:cnfStyle w:val="000000000000" w:firstRow="0" w:lastRow="0" w:firstColumn="0" w:lastColumn="0" w:oddVBand="0" w:evenVBand="0" w:oddHBand="0" w:evenHBand="0" w:firstRowFirstColumn="0" w:firstRowLastColumn="0" w:lastRowFirstColumn="0" w:lastRowLastColumn="0"/>
            </w:pPr>
            <w:r w:rsidRPr="00CA73DE">
              <w:t>57</w:t>
            </w:r>
            <w:r w:rsidR="00FE6B70" w:rsidRPr="00CA73DE">
              <w:t>5</w:t>
            </w:r>
          </w:p>
        </w:tc>
        <w:tc>
          <w:tcPr>
            <w:tcW w:w="1812" w:type="dxa"/>
          </w:tcPr>
          <w:p w14:paraId="09985990" w14:textId="5DDA3B9D" w:rsidR="008D56F7" w:rsidRPr="00CA73DE" w:rsidRDefault="008D56F7" w:rsidP="008D731B">
            <w:pPr>
              <w:cnfStyle w:val="000000000000" w:firstRow="0" w:lastRow="0" w:firstColumn="0" w:lastColumn="0" w:oddVBand="0" w:evenVBand="0" w:oddHBand="0" w:evenHBand="0" w:firstRowFirstColumn="0" w:firstRowLastColumn="0" w:lastRowFirstColumn="0" w:lastRowLastColumn="0"/>
            </w:pPr>
            <w:r w:rsidRPr="00CA73DE">
              <w:t>58</w:t>
            </w:r>
            <w:r w:rsidR="00FE6B70" w:rsidRPr="00CA73DE">
              <w:t>1</w:t>
            </w:r>
          </w:p>
        </w:tc>
        <w:tc>
          <w:tcPr>
            <w:tcW w:w="1812" w:type="dxa"/>
          </w:tcPr>
          <w:p w14:paraId="34B09C7D" w14:textId="05C188C8" w:rsidR="008D56F7" w:rsidRPr="00CA73DE" w:rsidRDefault="008D56F7" w:rsidP="008D731B">
            <w:pPr>
              <w:cnfStyle w:val="000000000000" w:firstRow="0" w:lastRow="0" w:firstColumn="0" w:lastColumn="0" w:oddVBand="0" w:evenVBand="0" w:oddHBand="0" w:evenHBand="0" w:firstRowFirstColumn="0" w:firstRowLastColumn="0" w:lastRowFirstColumn="0" w:lastRowLastColumn="0"/>
            </w:pPr>
            <w:r w:rsidRPr="00CA73DE">
              <w:t>58</w:t>
            </w:r>
            <w:r w:rsidR="007C55B2" w:rsidRPr="00CA73DE">
              <w:t>2</w:t>
            </w:r>
          </w:p>
        </w:tc>
      </w:tr>
      <w:tr w:rsidR="008D56F7" w:rsidRPr="00CA73DE" w14:paraId="463183CD" w14:textId="77777777" w:rsidTr="008D7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BDD21EA" w14:textId="6A9E02D7" w:rsidR="008D56F7" w:rsidRPr="00CA73DE" w:rsidRDefault="009A47E0" w:rsidP="008D731B">
            <w:pPr>
              <w:rPr>
                <w:b w:val="0"/>
              </w:rPr>
            </w:pPr>
            <w:r w:rsidRPr="00CA73DE">
              <w:rPr>
                <w:b w:val="0"/>
              </w:rPr>
              <w:t>15:pl</w:t>
            </w:r>
            <w:r w:rsidR="0033168C" w:rsidRPr="00CA73DE">
              <w:rPr>
                <w:b w:val="0"/>
              </w:rPr>
              <w:t>ats</w:t>
            </w:r>
          </w:p>
        </w:tc>
        <w:tc>
          <w:tcPr>
            <w:tcW w:w="1812" w:type="dxa"/>
          </w:tcPr>
          <w:p w14:paraId="7D6ADACE" w14:textId="6EEC6EBF"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w:t>
            </w:r>
            <w:r w:rsidR="00FE6B70" w:rsidRPr="00CA73DE">
              <w:t>77</w:t>
            </w:r>
          </w:p>
        </w:tc>
        <w:tc>
          <w:tcPr>
            <w:tcW w:w="1812" w:type="dxa"/>
          </w:tcPr>
          <w:p w14:paraId="07591803" w14:textId="1BBEEF09"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57</w:t>
            </w:r>
            <w:r w:rsidR="00FE6B70" w:rsidRPr="00CA73DE">
              <w:t>2</w:t>
            </w:r>
          </w:p>
        </w:tc>
        <w:tc>
          <w:tcPr>
            <w:tcW w:w="1812" w:type="dxa"/>
          </w:tcPr>
          <w:p w14:paraId="7FFAD246" w14:textId="63DC874A"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w:t>
            </w:r>
            <w:r w:rsidR="00FE6B70" w:rsidRPr="00CA73DE">
              <w:t>76</w:t>
            </w:r>
          </w:p>
        </w:tc>
        <w:tc>
          <w:tcPr>
            <w:tcW w:w="1812" w:type="dxa"/>
          </w:tcPr>
          <w:p w14:paraId="5461C78E" w14:textId="00562CAF" w:rsidR="008D56F7" w:rsidRPr="00CA73DE" w:rsidRDefault="008D56F7" w:rsidP="008D731B">
            <w:pPr>
              <w:cnfStyle w:val="000000100000" w:firstRow="0" w:lastRow="0" w:firstColumn="0" w:lastColumn="0" w:oddVBand="0" w:evenVBand="0" w:oddHBand="1" w:evenHBand="0" w:firstRowFirstColumn="0" w:firstRowLastColumn="0" w:lastRowFirstColumn="0" w:lastRowLastColumn="0"/>
            </w:pPr>
            <w:r w:rsidRPr="00CA73DE">
              <w:t>5</w:t>
            </w:r>
            <w:r w:rsidR="007C55B2" w:rsidRPr="00CA73DE">
              <w:t>79</w:t>
            </w:r>
          </w:p>
        </w:tc>
      </w:tr>
      <w:tr w:rsidR="00B33B5A" w:rsidRPr="00CA73DE" w14:paraId="75D8A335" w14:textId="77777777" w:rsidTr="008D731B">
        <w:tc>
          <w:tcPr>
            <w:cnfStyle w:val="001000000000" w:firstRow="0" w:lastRow="0" w:firstColumn="1" w:lastColumn="0" w:oddVBand="0" w:evenVBand="0" w:oddHBand="0" w:evenHBand="0" w:firstRowFirstColumn="0" w:firstRowLastColumn="0" w:lastRowFirstColumn="0" w:lastRowLastColumn="0"/>
            <w:tcW w:w="1812" w:type="dxa"/>
          </w:tcPr>
          <w:p w14:paraId="3749D139" w14:textId="4C25365B" w:rsidR="00B33B5A" w:rsidRPr="00CA73DE" w:rsidRDefault="00BD252D" w:rsidP="008D731B">
            <w:r w:rsidRPr="00CA73DE">
              <w:rPr>
                <w:b w:val="0"/>
                <w:i/>
                <w:iCs/>
                <w:color w:val="4472C4" w:themeColor="accent1"/>
              </w:rPr>
              <w:t>1: plats SM</w:t>
            </w:r>
          </w:p>
        </w:tc>
        <w:tc>
          <w:tcPr>
            <w:tcW w:w="1812" w:type="dxa"/>
          </w:tcPr>
          <w:p w14:paraId="25EC40C4" w14:textId="37FC75D0" w:rsidR="00B33B5A" w:rsidRPr="00CA73DE" w:rsidRDefault="00C0736C"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CA73DE">
              <w:rPr>
                <w:color w:val="4472C4" w:themeColor="accent1"/>
              </w:rPr>
              <w:t>57</w:t>
            </w:r>
            <w:r w:rsidR="000D68A3" w:rsidRPr="00CA73DE">
              <w:rPr>
                <w:color w:val="4472C4" w:themeColor="accent1"/>
              </w:rPr>
              <w:t>5</w:t>
            </w:r>
          </w:p>
        </w:tc>
        <w:tc>
          <w:tcPr>
            <w:tcW w:w="1812" w:type="dxa"/>
          </w:tcPr>
          <w:p w14:paraId="737D567F" w14:textId="2134AFBB" w:rsidR="00B33B5A" w:rsidRPr="00CA73DE" w:rsidRDefault="00A01419"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CA73DE">
              <w:rPr>
                <w:color w:val="4472C4" w:themeColor="accent1"/>
              </w:rPr>
              <w:t>572</w:t>
            </w:r>
          </w:p>
        </w:tc>
        <w:tc>
          <w:tcPr>
            <w:tcW w:w="1812" w:type="dxa"/>
          </w:tcPr>
          <w:p w14:paraId="2A6C484A" w14:textId="1DBD9EDD" w:rsidR="00B33B5A" w:rsidRPr="00CA73DE" w:rsidRDefault="009431C6"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CA73DE">
              <w:rPr>
                <w:color w:val="4472C4" w:themeColor="accent1"/>
              </w:rPr>
              <w:t>566</w:t>
            </w:r>
          </w:p>
        </w:tc>
        <w:tc>
          <w:tcPr>
            <w:tcW w:w="1812" w:type="dxa"/>
          </w:tcPr>
          <w:p w14:paraId="171E05FE" w14:textId="7AC49383" w:rsidR="00B33B5A" w:rsidRPr="00CA73DE" w:rsidRDefault="00E0572D" w:rsidP="008D731B">
            <w:pPr>
              <w:cnfStyle w:val="000000000000" w:firstRow="0" w:lastRow="0" w:firstColumn="0" w:lastColumn="0" w:oddVBand="0" w:evenVBand="0" w:oddHBand="0" w:evenHBand="0" w:firstRowFirstColumn="0" w:firstRowLastColumn="0" w:lastRowFirstColumn="0" w:lastRowLastColumn="0"/>
              <w:rPr>
                <w:color w:val="4472C4" w:themeColor="accent1"/>
              </w:rPr>
            </w:pPr>
            <w:r w:rsidRPr="00CA73DE">
              <w:rPr>
                <w:color w:val="4472C4" w:themeColor="accent1"/>
              </w:rPr>
              <w:t>572</w:t>
            </w:r>
          </w:p>
        </w:tc>
      </w:tr>
    </w:tbl>
    <w:p w14:paraId="749A3AEB" w14:textId="5A1C10C0" w:rsidR="008D56F7" w:rsidRPr="00CA73DE" w:rsidRDefault="008D56F7" w:rsidP="008D56F7"/>
    <w:p w14:paraId="30B900A6" w14:textId="0FE71240" w:rsidR="008D56F7" w:rsidRPr="00CA73DE" w:rsidRDefault="008D56F7" w:rsidP="008D56F7">
      <w:pPr>
        <w:pStyle w:val="Rubrik3"/>
      </w:pPr>
      <w:r w:rsidRPr="00CA73DE">
        <w:t>Träningsvolymer pistol</w:t>
      </w:r>
    </w:p>
    <w:p w14:paraId="445AB44D" w14:textId="77777777" w:rsidR="008D56F7" w:rsidRPr="00CA73DE" w:rsidRDefault="008D56F7" w:rsidP="008D56F7">
      <w:r w:rsidRPr="00CA73DE">
        <w:t xml:space="preserve">Träningsvolymen för pistolskyttar mäts normalt i timmar. Beroende på hur många discipliner skytten skjuter varierar träningsuttaget ganska mycket. Det är vanligt att tjejerna skjuter både på 10m och 25m. Vi har en ganska bra bild på hur stort träningsuttaget är bland världens toppskyttar. Det finns </w:t>
      </w:r>
      <w:r w:rsidRPr="00CA73DE">
        <w:lastRenderedPageBreak/>
        <w:t>skyttar som erövrar medaljer med en så låg träningsmängd (skytte) som 450h/år och i andra änden har vi skyttar som tränar över 1100h/år, spridningen är med andra ord ganska stor.</w:t>
      </w:r>
    </w:p>
    <w:p w14:paraId="66C3B933" w14:textId="77777777" w:rsidR="008D56F7" w:rsidRPr="00CA73DE" w:rsidRDefault="008D56F7" w:rsidP="008D56F7">
      <w:pPr>
        <w:pStyle w:val="Rubrik5"/>
      </w:pPr>
      <w:r w:rsidRPr="00CA73DE">
        <w:t>Krav</w:t>
      </w:r>
    </w:p>
    <w:p w14:paraId="7DA4C173" w14:textId="3C0BDA47" w:rsidR="008D56F7" w:rsidRPr="00CA73DE" w:rsidRDefault="008D56F7" w:rsidP="008D56F7">
      <w:r w:rsidRPr="00CA73DE">
        <w:t xml:space="preserve">En elitskytt på seniornivå med ambitionen att konkurrera om internationella medaljer i en disciplin bör enligt vår bedömning skjuta minst </w:t>
      </w:r>
      <w:r w:rsidR="005C54DA" w:rsidRPr="00CA73DE">
        <w:t>550–600</w:t>
      </w:r>
      <w:r w:rsidRPr="00CA73DE">
        <w:t xml:space="preserve"> timmar/år, helst mer.</w:t>
      </w:r>
    </w:p>
    <w:p w14:paraId="691C6979" w14:textId="0BC60AD5" w:rsidR="008D56F7" w:rsidRPr="00CA73DE" w:rsidRDefault="001B16D6" w:rsidP="008D56F7">
      <w:pPr>
        <w:pStyle w:val="Rubrik5"/>
      </w:pPr>
      <w:r w:rsidRPr="00CA73DE">
        <w:t>Teknik</w:t>
      </w:r>
    </w:p>
    <w:p w14:paraId="020724D9" w14:textId="5AF72A97" w:rsidR="008D56F7" w:rsidRDefault="008D56F7" w:rsidP="008D56F7">
      <w:r w:rsidRPr="00CA73DE">
        <w:t>Med framgång kan ett antal olika skjuttekniker användas och vi föredrar att inte låsa oss till en teknik. Vi överlåter till respektive aktiv att tillsammans med sin tränare utarbeta en plan för hur de ska optimerar den teknik som de valt att använda. Vi har dock en idé om hur vi tycker att de ska jobba tekniskt och vi jobbar med denna teknik på vårt RIG samt förmedla denna på våra interna utbildningar.</w:t>
      </w:r>
      <w:r w:rsidR="00AA599E" w:rsidRPr="00CA73DE">
        <w:t xml:space="preserve"> </w:t>
      </w:r>
      <w:r w:rsidRPr="00CA73DE">
        <w:t xml:space="preserve"> Kravet är att det ska finnas en handlingsplan.</w:t>
      </w:r>
    </w:p>
    <w:p w14:paraId="48CD7C69" w14:textId="77777777" w:rsidR="008D56F7" w:rsidRDefault="008D56F7" w:rsidP="004D7D15">
      <w:pPr>
        <w:pStyle w:val="Rubrik1"/>
      </w:pPr>
      <w:r>
        <w:t>Övergripande krav för de olympiska disciplinerna</w:t>
      </w:r>
    </w:p>
    <w:p w14:paraId="0E2A9D6B" w14:textId="77777777" w:rsidR="008D56F7" w:rsidRPr="00852B7E" w:rsidRDefault="008D56F7" w:rsidP="00B22353">
      <w:pPr>
        <w:pStyle w:val="Rubrik2"/>
      </w:pPr>
      <w:r w:rsidRPr="00852B7E">
        <w:t xml:space="preserve">Grundläggande krav </w:t>
      </w:r>
    </w:p>
    <w:p w14:paraId="13E5BA1C" w14:textId="31793F38" w:rsidR="008D56F7" w:rsidRDefault="008D56F7" w:rsidP="008D56F7">
      <w:r w:rsidRPr="00852B7E">
        <w:t xml:space="preserve">Det övergripande kravet för att bli framgångsrik som skytt är förmågan att kunna skjuta höga poänger. För att bli internationellt framgångsrik måste skytten behärska en teknik som är enkel att hantera även när anspänningsnivån är hög. </w:t>
      </w:r>
      <w:r w:rsidR="00153C72">
        <w:t xml:space="preserve">Utöver detta behöver skytten också vara vältränad för at klara den höga skyttemängden och inte få skador. </w:t>
      </w:r>
      <w:r w:rsidR="00856D56">
        <w:t xml:space="preserve">Därför </w:t>
      </w:r>
      <w:r w:rsidRPr="00852B7E">
        <w:t>behöv</w:t>
      </w:r>
      <w:r w:rsidR="00856D56">
        <w:t xml:space="preserve">s </w:t>
      </w:r>
      <w:r w:rsidRPr="00852B7E">
        <w:t>också bra kunskaper om tävlingsutrustning, mental träning samt fysisk träning. Säsongsplanering, utvärdering samt förmåga att detaljplanera är andra viktiga egenskaper som måste behärskas. De två viktigaste förmågorna är skjutteknik och den mentala förmågan. Träningstidsmässigt är det också skyttemomentet som ska ha mest fokus. Med fördel kan mentala moment vävas in i skytteträningen.</w:t>
      </w:r>
    </w:p>
    <w:p w14:paraId="6F218C66" w14:textId="77777777" w:rsidR="008D56F7" w:rsidRDefault="008D56F7" w:rsidP="00B22353">
      <w:pPr>
        <w:pStyle w:val="Rubrik2"/>
      </w:pPr>
      <w:r>
        <w:t>Fysiska förutsättningar</w:t>
      </w:r>
    </w:p>
    <w:p w14:paraId="75142926" w14:textId="77777777" w:rsidR="008D56F7" w:rsidRDefault="008D56F7" w:rsidP="008D56F7">
      <w:r w:rsidRPr="007D1D1A">
        <w:t xml:space="preserve">Kroppsformen på världens bästa gevärsskyttar varierar ganska mycket och vi har svårt att säga vad som är en optimal kroppskonstitution för en gevärsskytt. En viktig parameter är kroppskontroll för att minimera kroppens svängningar. I viss mån är det frågan om balans men eftersom det är så små rörelser som vi pratar om regleras detta av muskulaturen i och kring fotleden i stående skjutställning. I övrigt bör skytten i största möjliga omfattning bygga en biomekanisk stabil skjutställning med hjälp av skelettet där muskulaturen involveras i så liten omfattning som möjligt. </w:t>
      </w:r>
    </w:p>
    <w:p w14:paraId="217BA000" w14:textId="050DD8C9" w:rsidR="008D56F7" w:rsidRDefault="00CA15E2" w:rsidP="008D56F7">
      <w:r>
        <w:t>V</w:t>
      </w:r>
      <w:r w:rsidR="008D56F7">
        <w:t xml:space="preserve">i oss se en tendens de senaste åren till att aktiva har ökat sin muskelmassa. För en lerduveskytt kan det bero på att de har en något bättre förmåga att absorbera rekylen. För manliga aktiva i grenen snabbpistol, är det också av stor vikt att kunna hantera rekylen i det speciella rörelsemoment som ingår i grenen då det ställer krav på kroppskontroll. </w:t>
      </w:r>
    </w:p>
    <w:p w14:paraId="1EB5E9F5" w14:textId="77777777" w:rsidR="008D56F7" w:rsidRDefault="008D56F7" w:rsidP="008D56F7">
      <w:r w:rsidRPr="007D1D1A">
        <w:t>Vi anser att en ”normal god” allsidig fysiskt status är av vikt för att konkurrera med de bästa i världen.</w:t>
      </w:r>
    </w:p>
    <w:p w14:paraId="43DD1A32" w14:textId="77777777" w:rsidR="008D56F7" w:rsidRDefault="008D56F7" w:rsidP="00B22353">
      <w:pPr>
        <w:pStyle w:val="Rubrik2"/>
      </w:pPr>
      <w:r>
        <w:t>Styrka</w:t>
      </w:r>
    </w:p>
    <w:p w14:paraId="5FEDA9D0" w14:textId="193A3C38" w:rsidR="008D56F7" w:rsidRPr="00806292" w:rsidRDefault="008D56F7" w:rsidP="008D56F7">
      <w:r w:rsidRPr="00806292">
        <w:t xml:space="preserve">Bål, ben och överkroppsstyrka och är prioriterade områden för en </w:t>
      </w:r>
      <w:r w:rsidR="00085BD8">
        <w:t>elitskytt</w:t>
      </w:r>
      <w:r w:rsidRPr="00806292">
        <w:t>.</w:t>
      </w:r>
      <w:r>
        <w:t xml:space="preserve"> </w:t>
      </w:r>
      <w:r w:rsidRPr="00806292">
        <w:t>Bål och ben hjälper till att skapa ett stabilt fundament med så lite kroppsrörelser som möjligt. Styrka i överkroppen hjälper skytten att skapa uthållighet samt minimera armrörelsen till en acceptabel nivå.</w:t>
      </w:r>
    </w:p>
    <w:p w14:paraId="3B986E00" w14:textId="77777777" w:rsidR="008D56F7" w:rsidRDefault="008D56F7" w:rsidP="008D56F7">
      <w:r w:rsidRPr="00806292">
        <w:t>Då vi ser att vissa aktiva blir slitna i ryggen och axlarna bör bål och axlar tillsammans med ben prioriteras lite extra hos gevärsskyttar. Bål och ben hjälper till att skapa ett stabilt fundament med så lite kroppsrörelser som möjligt. Styrka i axlar minskar risken för skador.</w:t>
      </w:r>
    </w:p>
    <w:p w14:paraId="10426D15" w14:textId="77777777" w:rsidR="00085BD8" w:rsidRPr="00806292" w:rsidRDefault="00085BD8" w:rsidP="00085BD8">
      <w:r w:rsidRPr="00806292">
        <w:lastRenderedPageBreak/>
        <w:t>Starterna” är förmodligen det viktigaste momentet i lerduveskytte och det är en prestationsfördel att uppnå en stabil startpunkt och en kontrollerad sving även vid blåsigt väder. Starka ben och stabil bål är avgörande för att upp nå detta. Maxstyrka och powerträning anses som bra träningsmetoder.</w:t>
      </w:r>
    </w:p>
    <w:p w14:paraId="61C0BCE1" w14:textId="77777777" w:rsidR="008D56F7" w:rsidRPr="00B22353" w:rsidRDefault="008D56F7" w:rsidP="00B22353">
      <w:pPr>
        <w:pStyle w:val="Rubrik3"/>
        <w:rPr>
          <w:rStyle w:val="Rubrik4Char"/>
          <w:i w:val="0"/>
          <w:iCs w:val="0"/>
          <w:color w:val="1F3763" w:themeColor="accent1" w:themeShade="7F"/>
        </w:rPr>
      </w:pPr>
      <w:r w:rsidRPr="00B22353">
        <w:t>Styr</w:t>
      </w:r>
      <w:r w:rsidRPr="00B22353">
        <w:rPr>
          <w:rStyle w:val="Rubrik4Char"/>
          <w:i w:val="0"/>
          <w:iCs w:val="0"/>
          <w:color w:val="1F3763" w:themeColor="accent1" w:themeShade="7F"/>
        </w:rPr>
        <w:t>kekrav (power)</w:t>
      </w:r>
    </w:p>
    <w:p w14:paraId="3A1AFD7F" w14:textId="7059CDC8" w:rsidR="008D56F7" w:rsidRPr="00CF5E29" w:rsidRDefault="008D56F7" w:rsidP="008D56F7">
      <w:r w:rsidRPr="00CF5E29">
        <w:t xml:space="preserve">Då vi idag har allt för litet underlag för att kunna definiera vad ”tillräckligt bra nivå” är, väljer vi att tillsvidare avstå ifrån att sätt kravnivåer. Följande övningar </w:t>
      </w:r>
      <w:r w:rsidR="00587F6E">
        <w:t>ä</w:t>
      </w:r>
      <w:r w:rsidRPr="00CF5E29">
        <w:t xml:space="preserve">r rimliga att testa. Vi tror att maxstyrka i förhållande till kroppsvikt är en rimlig måttstock i styrkeövningarna. </w:t>
      </w:r>
    </w:p>
    <w:p w14:paraId="387BD158" w14:textId="77777777" w:rsidR="008D56F7" w:rsidRPr="00CF5E29" w:rsidRDefault="008D56F7" w:rsidP="002458EF">
      <w:pPr>
        <w:pStyle w:val="Liststycke"/>
        <w:numPr>
          <w:ilvl w:val="0"/>
          <w:numId w:val="17"/>
        </w:numPr>
      </w:pPr>
      <w:r w:rsidRPr="00CF5E29">
        <w:t xml:space="preserve">Knäböj </w:t>
      </w:r>
    </w:p>
    <w:p w14:paraId="011AFF81" w14:textId="77777777" w:rsidR="008D56F7" w:rsidRPr="00CF5E29" w:rsidRDefault="008D56F7" w:rsidP="002458EF">
      <w:pPr>
        <w:pStyle w:val="Liststycke"/>
        <w:numPr>
          <w:ilvl w:val="0"/>
          <w:numId w:val="17"/>
        </w:numPr>
      </w:pPr>
      <w:r w:rsidRPr="00CF5E29">
        <w:t>Bänkpress</w:t>
      </w:r>
    </w:p>
    <w:p w14:paraId="03C8A5E0" w14:textId="77777777" w:rsidR="008D56F7" w:rsidRPr="00CF5E29" w:rsidRDefault="008D56F7" w:rsidP="002458EF">
      <w:pPr>
        <w:pStyle w:val="Liststycke"/>
        <w:numPr>
          <w:ilvl w:val="0"/>
          <w:numId w:val="17"/>
        </w:numPr>
      </w:pPr>
      <w:r w:rsidRPr="00CF5E29">
        <w:t>Brutalbänk</w:t>
      </w:r>
    </w:p>
    <w:p w14:paraId="439023B8" w14:textId="77777777" w:rsidR="008D56F7" w:rsidRPr="00CF5E29" w:rsidRDefault="008D56F7" w:rsidP="002458EF">
      <w:pPr>
        <w:pStyle w:val="Liststycke"/>
        <w:numPr>
          <w:ilvl w:val="0"/>
          <w:numId w:val="17"/>
        </w:numPr>
      </w:pPr>
      <w:r w:rsidRPr="00CF5E29">
        <w:t>Antal repetitioner</w:t>
      </w:r>
    </w:p>
    <w:p w14:paraId="0BB728AA" w14:textId="77777777" w:rsidR="008D56F7" w:rsidRDefault="008D56F7" w:rsidP="005728D2">
      <w:pPr>
        <w:pStyle w:val="Rubrik2"/>
      </w:pPr>
      <w:r w:rsidRPr="00CF5E29">
        <w:t>Kondition</w:t>
      </w:r>
    </w:p>
    <w:p w14:paraId="0C9FBBAE" w14:textId="77777777" w:rsidR="008D56F7" w:rsidRDefault="008D56F7" w:rsidP="008D56F7">
      <w:r w:rsidRPr="00507E1A">
        <w:t xml:space="preserve">Arbetsintensitet och aerob energiproduktion är generellt sett lågt inom skytte vid tävling och träning. Dålig kondition (VO2max-värde) medför dock hälsorisker vilket är negativt för elitaktiva. Skytte kräver stor koncentration i såväl träning som tävling. Lågt VO2max-värde ökar risken för sjukdom och trötthet vilket naturligtvis inverkar menligt på koncentrationsförmågan. Aktiva med rimligt VO2max-värde är bättre rustade för tävlingar i extrema miljöer så som hög värme än de med lågt värde. </w:t>
      </w:r>
      <w:r w:rsidRPr="00B26A31">
        <w:t>Det finns dock ingen evidens för att det skulle vara gynnsamt rent poängmässigt att maximera sitt värde</w:t>
      </w:r>
      <w:r w:rsidRPr="00DC54C1">
        <w:t>, det kanske till och med finns visa negativa effekter med att ha för högt VO2max-värde då slagvolymen kan påverkar stillahållningen</w:t>
      </w:r>
      <w:r>
        <w:t xml:space="preserve"> för gevärsskyttar</w:t>
      </w:r>
      <w:r w:rsidRPr="00DC54C1">
        <w:t>.</w:t>
      </w:r>
    </w:p>
    <w:p w14:paraId="66EFC558" w14:textId="77777777" w:rsidR="008D56F7" w:rsidRDefault="008D56F7" w:rsidP="00C46D94">
      <w:pPr>
        <w:pStyle w:val="Rubrik3"/>
      </w:pPr>
      <w:r>
        <w:t>Konditionskrav</w:t>
      </w:r>
    </w:p>
    <w:p w14:paraId="1772B795" w14:textId="77777777" w:rsidR="008D56F7" w:rsidRPr="00543C3F" w:rsidRDefault="008D56F7" w:rsidP="008D56F7">
      <w:r w:rsidRPr="00543C3F">
        <w:t>Då vi idag har allt för litet underlag för att kunna definiera vad ”tillräckligt bra nivå” är väljer vi att tillsvidare avstå ifrån att sätt kravnivåer. Coopertest är en rimlig testmetod för att mäta kondition.</w:t>
      </w:r>
    </w:p>
    <w:p w14:paraId="26F99736" w14:textId="77777777" w:rsidR="008D56F7" w:rsidRDefault="008D56F7" w:rsidP="008D56F7">
      <w:r w:rsidRPr="00543C3F">
        <w:t>Coopertest: löpning 3km på tid eller springa så långt som möjligt på 12 min.</w:t>
      </w:r>
    </w:p>
    <w:p w14:paraId="502AC26A" w14:textId="77777777" w:rsidR="008D56F7" w:rsidRDefault="008D56F7" w:rsidP="005728D2">
      <w:pPr>
        <w:pStyle w:val="Rubrik2"/>
      </w:pPr>
      <w:r>
        <w:t>Mentala utmaningar</w:t>
      </w:r>
    </w:p>
    <w:p w14:paraId="13714782" w14:textId="77777777" w:rsidR="008D56F7" w:rsidRPr="00AA33E5" w:rsidRDefault="008D56F7" w:rsidP="008D56F7">
      <w:r w:rsidRPr="00AA33E5">
        <w:t>I skytte är kunskapen om mentala förmågor av största vikt. För skyttar som tävlar på högsta nivå är det viktigt att ha bra kunskap och förståelse om sin mentala status. Med rätt träning lär sig skytten att förstå hur de olika mentala faktorerna påverkar samt hur de ska göra för att minimera de negativa effekterna av dessa.</w:t>
      </w:r>
    </w:p>
    <w:p w14:paraId="7BD10863" w14:textId="77777777" w:rsidR="008D56F7" w:rsidRPr="00AA33E5" w:rsidRDefault="008D56F7" w:rsidP="008D56F7">
      <w:r w:rsidRPr="00AA33E5">
        <w:t>Nedan redovisas några av de förmågor som är viktigt att behärska som elitskytt.</w:t>
      </w:r>
    </w:p>
    <w:p w14:paraId="1D3BA6B8" w14:textId="77777777" w:rsidR="008D56F7" w:rsidRPr="00AA33E5" w:rsidRDefault="008D56F7" w:rsidP="002626F0">
      <w:pPr>
        <w:pStyle w:val="Liststycke"/>
        <w:numPr>
          <w:ilvl w:val="0"/>
          <w:numId w:val="16"/>
        </w:numPr>
      </w:pPr>
      <w:r w:rsidRPr="00AA33E5">
        <w:t xml:space="preserve">Koncentrationsförmåga är förmodligen den enskilt viktigaste egenskapen för lerduveskyttar i tävlingssituationen. </w:t>
      </w:r>
      <w:r w:rsidRPr="00AE0E9A">
        <w:t>Fullt fokus ska ligga på sikt/korn och genomförandet av skottet</w:t>
      </w:r>
      <w:r>
        <w:t xml:space="preserve"> för en gevär/pistolskytt och </w:t>
      </w:r>
      <w:r w:rsidRPr="00AA33E5">
        <w:t>på duvan och genomförandet av skottet/skotten</w:t>
      </w:r>
      <w:r>
        <w:t xml:space="preserve"> för en lerduveskytt</w:t>
      </w:r>
      <w:r w:rsidRPr="00AA33E5">
        <w:t>. I de fall ett inre samtal förs, bör detta vara positivt och inriktat mot det som ska genomföras i stunden. Elitskyttar ska klara av att hantera oväntade störningar och önskade tankar.</w:t>
      </w:r>
    </w:p>
    <w:p w14:paraId="147791ED" w14:textId="77777777" w:rsidR="008D56F7" w:rsidRDefault="008D56F7" w:rsidP="002626F0">
      <w:pPr>
        <w:pStyle w:val="Liststycke"/>
        <w:numPr>
          <w:ilvl w:val="0"/>
          <w:numId w:val="16"/>
        </w:numPr>
      </w:pPr>
      <w:r w:rsidRPr="00AA33E5">
        <w:t>Spänningsreglering är också av central vikt för skyttar. Skyttar ska ha den kroppsmedvetenheten och kunna känna om anspänningsnivån i kroppen ligger utanför den önskvärda. Skyttens ska också klara av att reglera spänningsnivån i musklerna när så behövs.</w:t>
      </w:r>
    </w:p>
    <w:p w14:paraId="4A25E399" w14:textId="77777777" w:rsidR="008D56F7" w:rsidRPr="00AA33E5" w:rsidRDefault="008D56F7" w:rsidP="002626F0">
      <w:pPr>
        <w:pStyle w:val="Liststycke"/>
        <w:numPr>
          <w:ilvl w:val="0"/>
          <w:numId w:val="16"/>
        </w:numPr>
      </w:pPr>
      <w:r w:rsidRPr="00AE0E9A">
        <w:t>Stress, I de snabba grenarna så är utmaningen att bibehålla sitt lugn och inte stressa iväg skotten på grund av nervositet. Tillgänglig tid skall nyttjas för att uppnå en optimal stillahållning med minimal påverkan från avfyringen.</w:t>
      </w:r>
    </w:p>
    <w:p w14:paraId="2A994EC2" w14:textId="77777777" w:rsidR="008D56F7" w:rsidRDefault="008D56F7" w:rsidP="002626F0">
      <w:pPr>
        <w:pStyle w:val="Liststycke"/>
        <w:numPr>
          <w:ilvl w:val="0"/>
          <w:numId w:val="16"/>
        </w:numPr>
      </w:pPr>
      <w:r w:rsidRPr="00AA33E5">
        <w:t xml:space="preserve">Självförtroende och trygghet är andra viktig psykologisk faktor för en elitidrottare. Självförtroendet byggs upp genom att matchas fram i en lagom takt. Om skytten känner sig </w:t>
      </w:r>
      <w:r w:rsidRPr="00AA33E5">
        <w:lastRenderedPageBreak/>
        <w:t>trygg i laget samt i träning och tävling byggs självförtroende upp snabbare. Här är teamet runt skytten viktig.</w:t>
      </w:r>
    </w:p>
    <w:p w14:paraId="566F2AB6" w14:textId="77777777" w:rsidR="008D56F7" w:rsidRPr="00873FD5" w:rsidRDefault="008D56F7" w:rsidP="00C46D94">
      <w:pPr>
        <w:pStyle w:val="Rubrik3"/>
      </w:pPr>
      <w:r w:rsidRPr="00873FD5">
        <w:t xml:space="preserve">Psykologisk </w:t>
      </w:r>
      <w:r w:rsidRPr="00653D8B">
        <w:t>hjälp</w:t>
      </w:r>
    </w:p>
    <w:p w14:paraId="01C677D7" w14:textId="77777777" w:rsidR="008D56F7" w:rsidRDefault="008D56F7" w:rsidP="008D56F7">
      <w:r w:rsidRPr="00873FD5">
        <w:t>I de fall en skytt upplever att de psykologiska utmaningarna blir för stora att klara av själv ska skytten ta hjälp av personer med adekvat kunskap inom området. Det är viktigt att påpeka att det är av stor nytta att höja sina kunskaper inom detta område. Idrottspsykologi ska inte ses som något som enbart arbetas med när skytten får problem utan det ska vara en del i den ständigt pågående utvecklingsprocessen.</w:t>
      </w:r>
    </w:p>
    <w:p w14:paraId="35F01FEA" w14:textId="77777777" w:rsidR="008D56F7" w:rsidRDefault="008D56F7" w:rsidP="00C46D94">
      <w:pPr>
        <w:pStyle w:val="Rubrik3"/>
      </w:pPr>
      <w:r>
        <w:t>Krav</w:t>
      </w:r>
    </w:p>
    <w:p w14:paraId="58051F50" w14:textId="77777777" w:rsidR="008D56F7" w:rsidRDefault="008D56F7" w:rsidP="008D56F7">
      <w:r w:rsidRPr="007358DE">
        <w:t>Skytten ska ha förståelse för de grundläggande faktorerna som påverkar oss, samt hur skytten ska undvika de negativa effekterna av stress och nervositet.</w:t>
      </w:r>
    </w:p>
    <w:p w14:paraId="578F1F98" w14:textId="77777777" w:rsidR="008D56F7" w:rsidRDefault="008D56F7" w:rsidP="005728D2">
      <w:pPr>
        <w:pStyle w:val="Rubrik2"/>
      </w:pPr>
      <w:r>
        <w:t>Planering, uppföljning och dokumentation</w:t>
      </w:r>
    </w:p>
    <w:p w14:paraId="28BBFAC3" w14:textId="2E59BD8D" w:rsidR="008D56F7" w:rsidRPr="000F2709" w:rsidRDefault="008D56F7" w:rsidP="008D56F7">
      <w:r w:rsidRPr="000F2709">
        <w:t>För att kunna konkurrera på elitnivå måste skytten ha en genomarbetad utvecklings- och säsongsplan. De bör innehålla planering för skytte samt fysisk och en mental utvecklingsplan.</w:t>
      </w:r>
      <w:r w:rsidR="006179E5">
        <w:t xml:space="preserve"> </w:t>
      </w:r>
      <w:r w:rsidRPr="000F2709">
        <w:t>Genomförd verksamhet ska dokumenteras så det på ett enkelt sätt går att utvärdera och på så vis underlätta framtida justeringar.</w:t>
      </w:r>
    </w:p>
    <w:p w14:paraId="4E8FDDEF" w14:textId="77777777" w:rsidR="008D56F7" w:rsidRDefault="008D56F7" w:rsidP="008D56F7">
      <w:r w:rsidRPr="000F2709">
        <w:t>Krav: Det ska finnas säsongsplan och dokumenterad träningsuppföljning.</w:t>
      </w:r>
    </w:p>
    <w:p w14:paraId="00420487" w14:textId="77777777" w:rsidR="008D56F7" w:rsidRDefault="008D56F7" w:rsidP="005728D2">
      <w:pPr>
        <w:pStyle w:val="Rubrik2"/>
      </w:pPr>
      <w:r>
        <w:t>Kvalitet i skytteträning</w:t>
      </w:r>
    </w:p>
    <w:p w14:paraId="7FB45554" w14:textId="77777777" w:rsidR="008D56F7" w:rsidRDefault="008D56F7" w:rsidP="008D56F7">
      <w:r w:rsidRPr="00191B9F">
        <w:t>Det är väldigt viktigt att skytten upprätthåller en bra kvalité i sin skytteträning. Om skytten börjar slarva och göra fel blir effekten negativ inlärning vilket bör undvikas till varje pris. Vi förespråkar många och korta träningspass före få och långa. Det är här som vinsten med träningsgrupper eller träning i närvaro av tränare kommer in i bilden, det är oftast lättare att upprätthålla en bra kvalité om träning sker tillsammans eller under överseende av tränare.</w:t>
      </w:r>
    </w:p>
    <w:p w14:paraId="443A70C0" w14:textId="77777777" w:rsidR="008D56F7" w:rsidRDefault="008D56F7" w:rsidP="005728D2">
      <w:pPr>
        <w:pStyle w:val="Rubrik2"/>
      </w:pPr>
      <w:r>
        <w:t>Tävlingserfarenhet</w:t>
      </w:r>
    </w:p>
    <w:p w14:paraId="110459EF" w14:textId="648E3CE5" w:rsidR="008D56F7" w:rsidRDefault="008D56F7" w:rsidP="008D56F7">
      <w:r w:rsidRPr="00AE77C7">
        <w:t>Vår erfarenhet säger oss att det är viktigt att tävla regelbundet, speciellt för skyttar under utveckling. En rimlig tävlingsvolym är minst 15st tävlingar/år där minst 4st tävlingar bör vara i internationell konkurrens mot rimligt motstånd. Det är dock viktigt att notera att SvSF har begränsade möjligheter att bidra med ekonomisk stöttning varför skytten måste vara villig att göra vissa egna investeringar.</w:t>
      </w:r>
    </w:p>
    <w:p w14:paraId="6BFB5FB5" w14:textId="6471A466" w:rsidR="00015EC5" w:rsidRDefault="006E6553" w:rsidP="008D56F7">
      <w:r>
        <w:t>I</w:t>
      </w:r>
      <w:r w:rsidR="004232F0">
        <w:t>nternationella tävlingar</w:t>
      </w:r>
      <w:r>
        <w:t xml:space="preserve"> återfinns på följande sidor</w:t>
      </w:r>
      <w:r w:rsidR="005C00F6">
        <w:t>:</w:t>
      </w:r>
    </w:p>
    <w:p w14:paraId="35136190" w14:textId="34E4EFDA" w:rsidR="005C00F6" w:rsidRDefault="004D34BD" w:rsidP="008D56F7">
      <w:hyperlink r:id="rId11" w:history="1">
        <w:r w:rsidRPr="00247AD5">
          <w:rPr>
            <w:rStyle w:val="Hyperlnk"/>
          </w:rPr>
          <w:t>https://www.issf-sports.org/</w:t>
        </w:r>
      </w:hyperlink>
    </w:p>
    <w:p w14:paraId="343158B6" w14:textId="0A65EC44" w:rsidR="004D34BD" w:rsidRDefault="004D34BD" w:rsidP="008D56F7">
      <w:hyperlink r:id="rId12" w:history="1">
        <w:r w:rsidRPr="00247AD5">
          <w:rPr>
            <w:rStyle w:val="Hyperlnk"/>
          </w:rPr>
          <w:t>https://esc-shooting.org/</w:t>
        </w:r>
      </w:hyperlink>
    </w:p>
    <w:p w14:paraId="3001E7F1" w14:textId="77777777" w:rsidR="00D7679C" w:rsidRDefault="00D7679C" w:rsidP="008D56F7"/>
    <w:p w14:paraId="32FAA39B" w14:textId="77777777" w:rsidR="00D7679C" w:rsidRDefault="00D7679C" w:rsidP="008D56F7"/>
    <w:p w14:paraId="7C756E72" w14:textId="77777777" w:rsidR="00D7679C" w:rsidRDefault="00D7679C" w:rsidP="008D56F7"/>
    <w:p w14:paraId="65CADE7A" w14:textId="77777777" w:rsidR="00D7679C" w:rsidRDefault="00D7679C" w:rsidP="008D56F7"/>
    <w:p w14:paraId="68C1FCE2" w14:textId="77777777" w:rsidR="00D7679C" w:rsidRDefault="00D7679C" w:rsidP="008D56F7"/>
    <w:p w14:paraId="5FD864D9" w14:textId="77777777" w:rsidR="00FD0D75" w:rsidRDefault="00FD0D75" w:rsidP="00FD0D75">
      <w:pPr>
        <w:pStyle w:val="Rubrik1"/>
      </w:pPr>
      <w:r>
        <w:lastRenderedPageBreak/>
        <w:t>Skytte hela livet - från gräsrot till världselit</w:t>
      </w:r>
    </w:p>
    <w:tbl>
      <w:tblPr>
        <w:tblW w:w="5265" w:type="pct"/>
        <w:tblCellMar>
          <w:left w:w="0" w:type="dxa"/>
          <w:right w:w="0" w:type="dxa"/>
        </w:tblCellMar>
        <w:tblLook w:val="0420" w:firstRow="1" w:lastRow="0" w:firstColumn="0" w:lastColumn="0" w:noHBand="0" w:noVBand="1"/>
      </w:tblPr>
      <w:tblGrid>
        <w:gridCol w:w="909"/>
        <w:gridCol w:w="1208"/>
        <w:gridCol w:w="1258"/>
        <w:gridCol w:w="1634"/>
        <w:gridCol w:w="1303"/>
        <w:gridCol w:w="1128"/>
        <w:gridCol w:w="1331"/>
        <w:gridCol w:w="1161"/>
      </w:tblGrid>
      <w:tr w:rsidR="00FD0D75" w:rsidRPr="009C1806" w14:paraId="299A08E2" w14:textId="77777777" w:rsidTr="00DF5CEC">
        <w:trPr>
          <w:trHeight w:val="335"/>
        </w:trPr>
        <w:tc>
          <w:tcPr>
            <w:tcW w:w="472" w:type="pct"/>
            <w:tcBorders>
              <w:top w:val="single" w:sz="8" w:space="0" w:color="FFFFFF"/>
              <w:left w:val="single" w:sz="8" w:space="0" w:color="FFFFFF"/>
              <w:bottom w:val="single" w:sz="24" w:space="0" w:color="FFFFFF"/>
              <w:right w:val="single" w:sz="8" w:space="0" w:color="FFFFFF"/>
            </w:tcBorders>
            <w:shd w:val="clear" w:color="auto" w:fill="C2C2C2"/>
            <w:tcMar>
              <w:top w:w="72" w:type="dxa"/>
              <w:left w:w="144" w:type="dxa"/>
              <w:bottom w:w="72" w:type="dxa"/>
              <w:right w:w="144" w:type="dxa"/>
            </w:tcMar>
            <w:hideMark/>
          </w:tcPr>
          <w:p w14:paraId="0BA1B12D" w14:textId="77777777" w:rsidR="00FD0D75" w:rsidRPr="00095595" w:rsidRDefault="00FD0D75" w:rsidP="00DF5CEC">
            <w:pPr>
              <w:rPr>
                <w:b/>
                <w:sz w:val="14"/>
                <w:szCs w:val="14"/>
              </w:rPr>
            </w:pPr>
            <w:r w:rsidRPr="00095595">
              <w:rPr>
                <w:b/>
                <w:bCs/>
                <w:sz w:val="14"/>
                <w:szCs w:val="14"/>
              </w:rPr>
              <w:t>Fas</w:t>
            </w:r>
          </w:p>
        </w:tc>
        <w:tc>
          <w:tcPr>
            <w:tcW w:w="624" w:type="pct"/>
            <w:tcBorders>
              <w:top w:val="single" w:sz="8" w:space="0" w:color="FFFFFF"/>
              <w:left w:val="single" w:sz="8" w:space="0" w:color="FFFFFF"/>
              <w:bottom w:val="single" w:sz="24" w:space="0" w:color="FFFFFF"/>
              <w:right w:val="single" w:sz="8" w:space="0" w:color="FFFFFF"/>
            </w:tcBorders>
            <w:shd w:val="clear" w:color="auto" w:fill="8BB0A7"/>
            <w:tcMar>
              <w:top w:w="72" w:type="dxa"/>
              <w:left w:w="144" w:type="dxa"/>
              <w:bottom w:w="72" w:type="dxa"/>
              <w:right w:w="144" w:type="dxa"/>
            </w:tcMar>
            <w:hideMark/>
          </w:tcPr>
          <w:p w14:paraId="5516C4BE" w14:textId="77777777" w:rsidR="00FD0D75" w:rsidRPr="00095595" w:rsidRDefault="00FD0D75" w:rsidP="00DF5CEC">
            <w:pPr>
              <w:rPr>
                <w:sz w:val="14"/>
                <w:szCs w:val="14"/>
              </w:rPr>
            </w:pPr>
            <w:r w:rsidRPr="00095595">
              <w:rPr>
                <w:b/>
                <w:bCs/>
                <w:sz w:val="14"/>
                <w:szCs w:val="14"/>
              </w:rPr>
              <w:t>Introduktion</w:t>
            </w:r>
          </w:p>
        </w:tc>
        <w:tc>
          <w:tcPr>
            <w:tcW w:w="649" w:type="pct"/>
            <w:tcBorders>
              <w:top w:val="single" w:sz="8" w:space="0" w:color="FFFFFF"/>
              <w:left w:val="single" w:sz="8" w:space="0" w:color="FFFFFF"/>
              <w:bottom w:val="single" w:sz="24" w:space="0" w:color="FFFFFF"/>
              <w:right w:val="single" w:sz="8" w:space="0" w:color="FFFFFF"/>
            </w:tcBorders>
            <w:shd w:val="clear" w:color="auto" w:fill="C58D96"/>
            <w:tcMar>
              <w:top w:w="72" w:type="dxa"/>
              <w:left w:w="144" w:type="dxa"/>
              <w:bottom w:w="72" w:type="dxa"/>
              <w:right w:w="144" w:type="dxa"/>
            </w:tcMar>
            <w:hideMark/>
          </w:tcPr>
          <w:p w14:paraId="65868C1B" w14:textId="77777777" w:rsidR="00FD0D75" w:rsidRPr="00095595" w:rsidRDefault="00FD0D75" w:rsidP="00DF5CEC">
            <w:pPr>
              <w:rPr>
                <w:sz w:val="14"/>
                <w:szCs w:val="14"/>
              </w:rPr>
            </w:pPr>
            <w:r w:rsidRPr="00095595">
              <w:rPr>
                <w:b/>
                <w:bCs/>
                <w:sz w:val="14"/>
                <w:szCs w:val="14"/>
              </w:rPr>
              <w:t>Lära</w:t>
            </w:r>
          </w:p>
        </w:tc>
        <w:tc>
          <w:tcPr>
            <w:tcW w:w="711" w:type="pct"/>
            <w:tcBorders>
              <w:top w:val="single" w:sz="8" w:space="0" w:color="FFFFFF"/>
              <w:left w:val="single" w:sz="8" w:space="0" w:color="FFFFFF"/>
              <w:bottom w:val="single" w:sz="24" w:space="0" w:color="FFFFFF"/>
              <w:right w:val="single" w:sz="8" w:space="0" w:color="FFFFFF"/>
            </w:tcBorders>
            <w:shd w:val="clear" w:color="auto" w:fill="F0B495"/>
            <w:tcMar>
              <w:top w:w="72" w:type="dxa"/>
              <w:left w:w="144" w:type="dxa"/>
              <w:bottom w:w="72" w:type="dxa"/>
              <w:right w:w="144" w:type="dxa"/>
            </w:tcMar>
            <w:hideMark/>
          </w:tcPr>
          <w:p w14:paraId="75B9D4E7" w14:textId="77777777" w:rsidR="00FD0D75" w:rsidRPr="00095595" w:rsidRDefault="00FD0D75" w:rsidP="00DF5CEC">
            <w:pPr>
              <w:rPr>
                <w:sz w:val="14"/>
                <w:szCs w:val="14"/>
              </w:rPr>
            </w:pPr>
            <w:r w:rsidRPr="00095595">
              <w:rPr>
                <w:b/>
                <w:bCs/>
                <w:sz w:val="14"/>
                <w:szCs w:val="14"/>
              </w:rPr>
              <w:t>Grund</w:t>
            </w:r>
          </w:p>
        </w:tc>
        <w:tc>
          <w:tcPr>
            <w:tcW w:w="672" w:type="pct"/>
            <w:tcBorders>
              <w:top w:val="single" w:sz="8" w:space="0" w:color="FFFFFF"/>
              <w:left w:val="single" w:sz="8" w:space="0" w:color="FFFFFF"/>
              <w:bottom w:val="single" w:sz="24" w:space="0" w:color="FFFFFF"/>
              <w:right w:val="single" w:sz="8" w:space="0" w:color="FFFFFF"/>
            </w:tcBorders>
            <w:shd w:val="clear" w:color="auto" w:fill="E3E3E3"/>
            <w:tcMar>
              <w:top w:w="72" w:type="dxa"/>
              <w:left w:w="144" w:type="dxa"/>
              <w:bottom w:w="72" w:type="dxa"/>
              <w:right w:w="144" w:type="dxa"/>
            </w:tcMar>
            <w:hideMark/>
          </w:tcPr>
          <w:p w14:paraId="75298DBD" w14:textId="77777777" w:rsidR="00FD0D75" w:rsidRPr="00095595" w:rsidRDefault="00FD0D75" w:rsidP="00DF5CEC">
            <w:pPr>
              <w:rPr>
                <w:sz w:val="14"/>
                <w:szCs w:val="14"/>
              </w:rPr>
            </w:pPr>
            <w:r w:rsidRPr="00095595">
              <w:rPr>
                <w:b/>
                <w:bCs/>
                <w:sz w:val="14"/>
                <w:szCs w:val="14"/>
              </w:rPr>
              <w:t>Kapacitet</w:t>
            </w:r>
          </w:p>
        </w:tc>
        <w:tc>
          <w:tcPr>
            <w:tcW w:w="584" w:type="pct"/>
            <w:tcBorders>
              <w:top w:val="single" w:sz="8" w:space="0" w:color="FFFFFF"/>
              <w:left w:val="single" w:sz="8" w:space="0" w:color="FFFFFF"/>
              <w:bottom w:val="single" w:sz="24" w:space="0" w:color="FFFFFF"/>
              <w:right w:val="single" w:sz="8" w:space="0" w:color="FFFFFF"/>
            </w:tcBorders>
            <w:shd w:val="clear" w:color="auto" w:fill="B3DC93"/>
            <w:tcMar>
              <w:top w:w="72" w:type="dxa"/>
              <w:left w:w="144" w:type="dxa"/>
              <w:bottom w:w="72" w:type="dxa"/>
              <w:right w:w="144" w:type="dxa"/>
            </w:tcMar>
            <w:hideMark/>
          </w:tcPr>
          <w:p w14:paraId="562F742F" w14:textId="77777777" w:rsidR="00FD0D75" w:rsidRPr="00095595" w:rsidRDefault="00FD0D75" w:rsidP="00DF5CEC">
            <w:pPr>
              <w:rPr>
                <w:sz w:val="14"/>
                <w:szCs w:val="14"/>
              </w:rPr>
            </w:pPr>
            <w:r w:rsidRPr="00095595">
              <w:rPr>
                <w:b/>
                <w:bCs/>
                <w:sz w:val="14"/>
                <w:szCs w:val="14"/>
              </w:rPr>
              <w:t>Prestation</w:t>
            </w:r>
          </w:p>
        </w:tc>
        <w:tc>
          <w:tcPr>
            <w:tcW w:w="687" w:type="pct"/>
            <w:tcBorders>
              <w:top w:val="single" w:sz="8" w:space="0" w:color="FFFFFF"/>
              <w:left w:val="single" w:sz="8" w:space="0" w:color="FFFFFF"/>
              <w:bottom w:val="single" w:sz="24" w:space="0" w:color="FFFFFF"/>
              <w:right w:val="single" w:sz="8" w:space="0" w:color="FFFFFF"/>
            </w:tcBorders>
            <w:shd w:val="clear" w:color="auto" w:fill="FFEDD7"/>
            <w:tcMar>
              <w:top w:w="72" w:type="dxa"/>
              <w:left w:w="144" w:type="dxa"/>
              <w:bottom w:w="72" w:type="dxa"/>
              <w:right w:w="144" w:type="dxa"/>
            </w:tcMar>
            <w:hideMark/>
          </w:tcPr>
          <w:p w14:paraId="758917E5" w14:textId="77777777" w:rsidR="00FD0D75" w:rsidRPr="00095595" w:rsidRDefault="00FD0D75" w:rsidP="00DF5CEC">
            <w:pPr>
              <w:rPr>
                <w:sz w:val="14"/>
                <w:szCs w:val="14"/>
              </w:rPr>
            </w:pPr>
            <w:r w:rsidRPr="00095595">
              <w:rPr>
                <w:b/>
                <w:bCs/>
                <w:sz w:val="14"/>
                <w:szCs w:val="14"/>
              </w:rPr>
              <w:t>Internationell elit</w:t>
            </w:r>
          </w:p>
        </w:tc>
        <w:tc>
          <w:tcPr>
            <w:tcW w:w="601" w:type="pct"/>
            <w:tcBorders>
              <w:top w:val="single" w:sz="8" w:space="0" w:color="FFFFFF"/>
              <w:left w:val="single" w:sz="8" w:space="0" w:color="FFFFFF"/>
              <w:bottom w:val="single" w:sz="24" w:space="0" w:color="FFFFFF"/>
              <w:right w:val="single" w:sz="8" w:space="0" w:color="FFFFFF"/>
            </w:tcBorders>
            <w:shd w:val="clear" w:color="auto" w:fill="98D8FF"/>
            <w:tcMar>
              <w:top w:w="72" w:type="dxa"/>
              <w:left w:w="144" w:type="dxa"/>
              <w:bottom w:w="72" w:type="dxa"/>
              <w:right w:w="144" w:type="dxa"/>
            </w:tcMar>
            <w:hideMark/>
          </w:tcPr>
          <w:p w14:paraId="2766B0D1" w14:textId="77777777" w:rsidR="00FD0D75" w:rsidRPr="00095595" w:rsidRDefault="00FD0D75" w:rsidP="00DF5CEC">
            <w:pPr>
              <w:rPr>
                <w:sz w:val="14"/>
                <w:szCs w:val="14"/>
              </w:rPr>
            </w:pPr>
            <w:r w:rsidRPr="00095595">
              <w:rPr>
                <w:b/>
                <w:bCs/>
                <w:sz w:val="14"/>
                <w:szCs w:val="14"/>
              </w:rPr>
              <w:t>Skytte hela livet</w:t>
            </w:r>
          </w:p>
        </w:tc>
      </w:tr>
      <w:tr w:rsidR="00FD0D75" w:rsidRPr="009C1806" w14:paraId="492F6577" w14:textId="77777777" w:rsidTr="00DF5CEC">
        <w:trPr>
          <w:trHeight w:val="509"/>
        </w:trPr>
        <w:tc>
          <w:tcPr>
            <w:tcW w:w="472" w:type="pct"/>
            <w:tcBorders>
              <w:top w:val="single" w:sz="24"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1553A078" w14:textId="77777777" w:rsidR="00FD0D75" w:rsidRPr="00095595" w:rsidRDefault="00FD0D75" w:rsidP="00DF5CEC">
            <w:pPr>
              <w:rPr>
                <w:b/>
                <w:sz w:val="14"/>
                <w:szCs w:val="14"/>
              </w:rPr>
            </w:pPr>
            <w:r w:rsidRPr="00095595">
              <w:rPr>
                <w:b/>
                <w:sz w:val="14"/>
                <w:szCs w:val="14"/>
              </w:rPr>
              <w:t>Syfte</w:t>
            </w:r>
          </w:p>
        </w:tc>
        <w:tc>
          <w:tcPr>
            <w:tcW w:w="624" w:type="pct"/>
            <w:tcBorders>
              <w:top w:val="single" w:sz="24"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443FD151" w14:textId="77777777" w:rsidR="00FD0D75" w:rsidRPr="00095595" w:rsidRDefault="00FD0D75" w:rsidP="00DF5CEC">
            <w:pPr>
              <w:rPr>
                <w:sz w:val="14"/>
                <w:szCs w:val="14"/>
              </w:rPr>
            </w:pPr>
            <w:r w:rsidRPr="00095595">
              <w:rPr>
                <w:sz w:val="14"/>
                <w:szCs w:val="14"/>
              </w:rPr>
              <w:t>Grundläggande skytteglädje</w:t>
            </w:r>
          </w:p>
        </w:tc>
        <w:tc>
          <w:tcPr>
            <w:tcW w:w="649" w:type="pct"/>
            <w:tcBorders>
              <w:top w:val="single" w:sz="24"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5F4DF354" w14:textId="77777777" w:rsidR="00FD0D75" w:rsidRPr="00095595" w:rsidRDefault="00FD0D75" w:rsidP="00DF5CEC">
            <w:pPr>
              <w:rPr>
                <w:sz w:val="14"/>
                <w:szCs w:val="14"/>
              </w:rPr>
            </w:pPr>
            <w:r w:rsidRPr="00095595">
              <w:rPr>
                <w:sz w:val="14"/>
                <w:szCs w:val="14"/>
              </w:rPr>
              <w:t>Lära att träna</w:t>
            </w:r>
          </w:p>
        </w:tc>
        <w:tc>
          <w:tcPr>
            <w:tcW w:w="711" w:type="pct"/>
            <w:tcBorders>
              <w:top w:val="single" w:sz="24"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4C7CD4BA" w14:textId="77777777" w:rsidR="00FD0D75" w:rsidRPr="00095595" w:rsidRDefault="00FD0D75" w:rsidP="00DF5CEC">
            <w:pPr>
              <w:rPr>
                <w:sz w:val="14"/>
                <w:szCs w:val="14"/>
              </w:rPr>
            </w:pPr>
            <w:r w:rsidRPr="00095595">
              <w:rPr>
                <w:sz w:val="14"/>
                <w:szCs w:val="14"/>
              </w:rPr>
              <w:t>Träna på att träna</w:t>
            </w:r>
          </w:p>
        </w:tc>
        <w:tc>
          <w:tcPr>
            <w:tcW w:w="672" w:type="pct"/>
            <w:tcBorders>
              <w:top w:val="single" w:sz="24"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6BF9BD08" w14:textId="77777777" w:rsidR="00FD0D75" w:rsidRPr="00095595" w:rsidRDefault="00FD0D75" w:rsidP="00DF5CEC">
            <w:pPr>
              <w:rPr>
                <w:sz w:val="14"/>
                <w:szCs w:val="14"/>
              </w:rPr>
            </w:pPr>
            <w:r w:rsidRPr="00095595">
              <w:rPr>
                <w:sz w:val="14"/>
                <w:szCs w:val="14"/>
              </w:rPr>
              <w:t>Träna på att tävla</w:t>
            </w:r>
          </w:p>
        </w:tc>
        <w:tc>
          <w:tcPr>
            <w:tcW w:w="584" w:type="pct"/>
            <w:tcBorders>
              <w:top w:val="single" w:sz="24"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66D5D776" w14:textId="77777777" w:rsidR="00FD0D75" w:rsidRPr="00095595" w:rsidRDefault="00FD0D75" w:rsidP="00DF5CEC">
            <w:pPr>
              <w:rPr>
                <w:sz w:val="14"/>
                <w:szCs w:val="14"/>
              </w:rPr>
            </w:pPr>
            <w:r w:rsidRPr="00095595">
              <w:rPr>
                <w:sz w:val="14"/>
                <w:szCs w:val="14"/>
              </w:rPr>
              <w:t>Träna på att vinna</w:t>
            </w:r>
          </w:p>
        </w:tc>
        <w:tc>
          <w:tcPr>
            <w:tcW w:w="687" w:type="pct"/>
            <w:tcBorders>
              <w:top w:val="single" w:sz="24"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34B7B7F0" w14:textId="77777777" w:rsidR="00FD0D75" w:rsidRPr="00095595" w:rsidRDefault="00FD0D75" w:rsidP="00DF5CEC">
            <w:pPr>
              <w:rPr>
                <w:sz w:val="14"/>
                <w:szCs w:val="14"/>
              </w:rPr>
            </w:pPr>
            <w:r w:rsidRPr="00095595">
              <w:rPr>
                <w:sz w:val="14"/>
                <w:szCs w:val="14"/>
              </w:rPr>
              <w:t>Prestera på högsta nivå</w:t>
            </w:r>
          </w:p>
        </w:tc>
        <w:tc>
          <w:tcPr>
            <w:tcW w:w="601" w:type="pct"/>
            <w:tcBorders>
              <w:top w:val="single" w:sz="24"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07184583" w14:textId="77777777" w:rsidR="00FD0D75" w:rsidRPr="00095595" w:rsidRDefault="00FD0D75" w:rsidP="00DF5CEC">
            <w:pPr>
              <w:rPr>
                <w:sz w:val="14"/>
                <w:szCs w:val="14"/>
              </w:rPr>
            </w:pPr>
            <w:r w:rsidRPr="00095595">
              <w:rPr>
                <w:sz w:val="14"/>
                <w:szCs w:val="14"/>
              </w:rPr>
              <w:t>Delta i verksamhet</w:t>
            </w:r>
          </w:p>
        </w:tc>
      </w:tr>
      <w:tr w:rsidR="00FD0D75" w:rsidRPr="009C1806" w14:paraId="7CDA0476" w14:textId="77777777" w:rsidTr="004D34BD">
        <w:trPr>
          <w:trHeight w:val="1463"/>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3A546CE2" w14:textId="77777777" w:rsidR="00FD0D75" w:rsidRPr="00095595" w:rsidRDefault="00FD0D75" w:rsidP="00DF5CEC">
            <w:pPr>
              <w:rPr>
                <w:b/>
                <w:sz w:val="14"/>
                <w:szCs w:val="14"/>
              </w:rPr>
            </w:pPr>
            <w:r w:rsidRPr="00095595">
              <w:rPr>
                <w:b/>
                <w:sz w:val="14"/>
                <w:szCs w:val="14"/>
              </w:rPr>
              <w:t>Erfarenhet av sporten.</w:t>
            </w:r>
          </w:p>
          <w:p w14:paraId="53E1EE18" w14:textId="77777777" w:rsidR="00FD0D75" w:rsidRPr="00095595" w:rsidRDefault="00FD0D75" w:rsidP="00DF5CEC">
            <w:pPr>
              <w:rPr>
                <w:b/>
                <w:sz w:val="14"/>
                <w:szCs w:val="14"/>
              </w:rPr>
            </w:pPr>
            <w:r w:rsidRPr="00095595">
              <w:rPr>
                <w:b/>
                <w:sz w:val="14"/>
                <w:szCs w:val="14"/>
              </w:rPr>
              <w:t>Tidigaste ålder för barn/ ungdom</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1D780050" w14:textId="77777777" w:rsidR="00FD0D75" w:rsidRPr="00095595" w:rsidRDefault="00FD0D75" w:rsidP="00DF5CEC">
            <w:pPr>
              <w:rPr>
                <w:sz w:val="14"/>
                <w:szCs w:val="14"/>
              </w:rPr>
            </w:pPr>
            <w:r w:rsidRPr="00095595">
              <w:rPr>
                <w:sz w:val="14"/>
                <w:szCs w:val="14"/>
              </w:rPr>
              <w:t>Ny inom sporten.</w:t>
            </w:r>
          </w:p>
          <w:p w14:paraId="1FB0BEA1" w14:textId="77777777" w:rsidR="00FD0D75" w:rsidRPr="00095595" w:rsidRDefault="00FD0D75" w:rsidP="00DF5CEC">
            <w:pPr>
              <w:rPr>
                <w:sz w:val="14"/>
                <w:szCs w:val="14"/>
              </w:rPr>
            </w:pPr>
          </w:p>
          <w:p w14:paraId="5A8DD77D" w14:textId="77777777" w:rsidR="00FD0D75" w:rsidRPr="00095595" w:rsidRDefault="00FD0D75" w:rsidP="00DF5CEC">
            <w:pPr>
              <w:rPr>
                <w:sz w:val="14"/>
                <w:szCs w:val="14"/>
              </w:rPr>
            </w:pPr>
            <w:r w:rsidRPr="00095595">
              <w:rPr>
                <w:sz w:val="14"/>
                <w:szCs w:val="14"/>
              </w:rPr>
              <w:t>Alla åldrar</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0E90CEAC" w14:textId="77777777" w:rsidR="00FD0D75" w:rsidRPr="00095595" w:rsidRDefault="00FD0D75" w:rsidP="00DF5CEC">
            <w:pPr>
              <w:rPr>
                <w:sz w:val="14"/>
                <w:szCs w:val="14"/>
              </w:rPr>
            </w:pPr>
            <w:r w:rsidRPr="00095595">
              <w:rPr>
                <w:sz w:val="14"/>
                <w:szCs w:val="14"/>
              </w:rPr>
              <w:t>Erfarenhet från minst 1 säsong.</w:t>
            </w:r>
          </w:p>
          <w:p w14:paraId="6455646A" w14:textId="77777777" w:rsidR="00FD0D75" w:rsidRPr="00095595" w:rsidRDefault="00FD0D75" w:rsidP="00DF5CEC">
            <w:pPr>
              <w:rPr>
                <w:sz w:val="14"/>
                <w:szCs w:val="14"/>
              </w:rPr>
            </w:pPr>
          </w:p>
          <w:p w14:paraId="3AFA1EBC" w14:textId="77777777" w:rsidR="00FD0D75" w:rsidRPr="00095595" w:rsidRDefault="00FD0D75" w:rsidP="00DF5CEC">
            <w:pPr>
              <w:rPr>
                <w:sz w:val="14"/>
                <w:szCs w:val="14"/>
              </w:rPr>
            </w:pPr>
            <w:r w:rsidRPr="00095595">
              <w:rPr>
                <w:sz w:val="14"/>
                <w:szCs w:val="14"/>
              </w:rPr>
              <w:t>Från 9</w:t>
            </w:r>
            <w:r>
              <w:rPr>
                <w:sz w:val="14"/>
                <w:szCs w:val="14"/>
              </w:rPr>
              <w:t>-10</w:t>
            </w:r>
            <w:r w:rsidRPr="00095595">
              <w:rPr>
                <w:sz w:val="14"/>
                <w:szCs w:val="14"/>
              </w:rPr>
              <w:t xml:space="preserve"> år</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2879DF2D" w14:textId="77777777" w:rsidR="00FD0D75" w:rsidRPr="00095595" w:rsidRDefault="00FD0D75" w:rsidP="00DF5CEC">
            <w:pPr>
              <w:rPr>
                <w:sz w:val="14"/>
                <w:szCs w:val="14"/>
              </w:rPr>
            </w:pPr>
            <w:r w:rsidRPr="00095595">
              <w:rPr>
                <w:sz w:val="14"/>
                <w:szCs w:val="14"/>
              </w:rPr>
              <w:t>Erfarenhet från minst 1–2 säsonger.</w:t>
            </w:r>
          </w:p>
          <w:p w14:paraId="667382C2" w14:textId="77777777" w:rsidR="00FD0D75" w:rsidRPr="00095595" w:rsidRDefault="00FD0D75" w:rsidP="00DF5CEC">
            <w:pPr>
              <w:rPr>
                <w:sz w:val="14"/>
                <w:szCs w:val="14"/>
              </w:rPr>
            </w:pPr>
          </w:p>
          <w:p w14:paraId="786C3C44" w14:textId="77777777" w:rsidR="00FD0D75" w:rsidRPr="00095595" w:rsidRDefault="00FD0D75" w:rsidP="00DF5CEC">
            <w:pPr>
              <w:rPr>
                <w:sz w:val="14"/>
                <w:szCs w:val="14"/>
              </w:rPr>
            </w:pPr>
            <w:r w:rsidRPr="00095595">
              <w:rPr>
                <w:sz w:val="14"/>
                <w:szCs w:val="14"/>
              </w:rPr>
              <w:t>Från 12 år</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6B50FD34" w14:textId="77777777" w:rsidR="00FD0D75" w:rsidRPr="00095595" w:rsidRDefault="00FD0D75" w:rsidP="00DF5CEC">
            <w:pPr>
              <w:rPr>
                <w:sz w:val="14"/>
                <w:szCs w:val="14"/>
              </w:rPr>
            </w:pPr>
            <w:r w:rsidRPr="00095595">
              <w:rPr>
                <w:sz w:val="14"/>
                <w:szCs w:val="14"/>
              </w:rPr>
              <w:t>Erfarenhet från minst 2–3 säsonger.</w:t>
            </w:r>
          </w:p>
          <w:p w14:paraId="1D0EA183" w14:textId="77777777" w:rsidR="00FD0D75" w:rsidRPr="00095595" w:rsidRDefault="00FD0D75" w:rsidP="00DF5CEC">
            <w:pPr>
              <w:rPr>
                <w:sz w:val="14"/>
                <w:szCs w:val="14"/>
              </w:rPr>
            </w:pPr>
          </w:p>
          <w:p w14:paraId="5556EE8A" w14:textId="77777777" w:rsidR="00FD0D75" w:rsidRPr="00095595" w:rsidRDefault="00FD0D75" w:rsidP="00DF5CEC">
            <w:pPr>
              <w:rPr>
                <w:sz w:val="14"/>
                <w:szCs w:val="14"/>
              </w:rPr>
            </w:pPr>
            <w:r w:rsidRPr="00095595">
              <w:rPr>
                <w:sz w:val="14"/>
                <w:szCs w:val="14"/>
              </w:rPr>
              <w:t>Från 14–15 år</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0309F6B5" w14:textId="77777777" w:rsidR="00FD0D75" w:rsidRPr="00095595" w:rsidRDefault="00FD0D75" w:rsidP="00DF5CEC">
            <w:pPr>
              <w:rPr>
                <w:sz w:val="14"/>
                <w:szCs w:val="14"/>
              </w:rPr>
            </w:pPr>
            <w:r w:rsidRPr="00095595">
              <w:rPr>
                <w:sz w:val="14"/>
                <w:szCs w:val="14"/>
              </w:rPr>
              <w:t>Minst 3–4 års erfarenhet och flera säsongers elitsatsning.</w:t>
            </w:r>
          </w:p>
          <w:p w14:paraId="304A37AD" w14:textId="77777777" w:rsidR="00FD0D75" w:rsidRPr="00095595" w:rsidRDefault="00FD0D75" w:rsidP="00DF5CEC">
            <w:pPr>
              <w:rPr>
                <w:sz w:val="14"/>
                <w:szCs w:val="14"/>
              </w:rPr>
            </w:pPr>
            <w:r w:rsidRPr="00095595">
              <w:rPr>
                <w:sz w:val="14"/>
                <w:szCs w:val="14"/>
              </w:rPr>
              <w:t>Från 1</w:t>
            </w:r>
            <w:r>
              <w:rPr>
                <w:sz w:val="14"/>
                <w:szCs w:val="14"/>
              </w:rPr>
              <w:t>6</w:t>
            </w:r>
            <w:r w:rsidRPr="00095595">
              <w:rPr>
                <w:sz w:val="14"/>
                <w:szCs w:val="14"/>
              </w:rPr>
              <w:t>–1</w:t>
            </w:r>
            <w:r>
              <w:rPr>
                <w:sz w:val="14"/>
                <w:szCs w:val="14"/>
              </w:rPr>
              <w:t>8</w:t>
            </w:r>
            <w:r w:rsidRPr="00095595">
              <w:rPr>
                <w:sz w:val="14"/>
                <w:szCs w:val="14"/>
              </w:rPr>
              <w:t xml:space="preserve"> år</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2A46AAFD" w14:textId="77777777" w:rsidR="00FD0D75" w:rsidRPr="00095595" w:rsidRDefault="00FD0D75" w:rsidP="00DF5CEC">
            <w:pPr>
              <w:rPr>
                <w:sz w:val="14"/>
                <w:szCs w:val="14"/>
              </w:rPr>
            </w:pPr>
            <w:r w:rsidRPr="00095595">
              <w:rPr>
                <w:sz w:val="14"/>
                <w:szCs w:val="14"/>
              </w:rPr>
              <w:t>Minst 5 års erfarenhet av sporten och flera års elitsatsning.</w:t>
            </w:r>
          </w:p>
          <w:p w14:paraId="741A6CCC" w14:textId="77777777" w:rsidR="00FD0D75" w:rsidRPr="00095595" w:rsidRDefault="00FD0D75" w:rsidP="00DF5CEC">
            <w:pPr>
              <w:rPr>
                <w:sz w:val="14"/>
                <w:szCs w:val="14"/>
              </w:rPr>
            </w:pPr>
            <w:r w:rsidRPr="00095595">
              <w:rPr>
                <w:sz w:val="14"/>
                <w:szCs w:val="14"/>
              </w:rPr>
              <w:t xml:space="preserve">Från 18 år </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34CCB37D" w14:textId="77777777" w:rsidR="00FD0D75" w:rsidRPr="00095595" w:rsidRDefault="00FD0D75" w:rsidP="00DF5CEC">
            <w:pPr>
              <w:rPr>
                <w:sz w:val="14"/>
                <w:szCs w:val="14"/>
              </w:rPr>
            </w:pPr>
            <w:r w:rsidRPr="00095595">
              <w:rPr>
                <w:sz w:val="14"/>
                <w:szCs w:val="14"/>
              </w:rPr>
              <w:t>Olika erfarenhet</w:t>
            </w:r>
          </w:p>
          <w:p w14:paraId="2C0E931C" w14:textId="77777777" w:rsidR="00FD0D75" w:rsidRPr="00095595" w:rsidRDefault="00FD0D75" w:rsidP="00DF5CEC">
            <w:pPr>
              <w:rPr>
                <w:sz w:val="14"/>
                <w:szCs w:val="14"/>
              </w:rPr>
            </w:pPr>
          </w:p>
          <w:p w14:paraId="462E64B3" w14:textId="77777777" w:rsidR="00FD0D75" w:rsidRPr="00095595" w:rsidRDefault="00FD0D75" w:rsidP="00DF5CEC">
            <w:pPr>
              <w:rPr>
                <w:sz w:val="14"/>
                <w:szCs w:val="14"/>
              </w:rPr>
            </w:pPr>
            <w:r w:rsidRPr="00095595">
              <w:rPr>
                <w:sz w:val="14"/>
                <w:szCs w:val="14"/>
              </w:rPr>
              <w:t>Alla åldrar</w:t>
            </w:r>
          </w:p>
        </w:tc>
      </w:tr>
      <w:tr w:rsidR="00FD0D75" w:rsidRPr="009C1806" w14:paraId="1340C78E" w14:textId="77777777" w:rsidTr="004D34BD">
        <w:trPr>
          <w:trHeight w:val="693"/>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52EA101D" w14:textId="77777777" w:rsidR="00FD0D75" w:rsidRPr="00095595" w:rsidRDefault="00FD0D75" w:rsidP="00DF5CEC">
            <w:pPr>
              <w:rPr>
                <w:b/>
                <w:sz w:val="14"/>
                <w:szCs w:val="14"/>
              </w:rPr>
            </w:pPr>
            <w:r w:rsidRPr="00095595">
              <w:rPr>
                <w:b/>
                <w:sz w:val="14"/>
                <w:szCs w:val="14"/>
              </w:rPr>
              <w:t>Regel kunskap</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7878FC14" w14:textId="77777777" w:rsidR="00FD0D75" w:rsidRPr="00095595" w:rsidRDefault="00FD0D75" w:rsidP="00DF5CEC">
            <w:pPr>
              <w:rPr>
                <w:sz w:val="14"/>
                <w:szCs w:val="14"/>
              </w:rPr>
            </w:pPr>
            <w:r w:rsidRPr="00095595">
              <w:rPr>
                <w:sz w:val="14"/>
                <w:szCs w:val="14"/>
              </w:rPr>
              <w:t>Grundläggande säkerhetsregler.</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546B7969" w14:textId="77777777" w:rsidR="00FD0D75" w:rsidRPr="00095595" w:rsidRDefault="00FD0D75" w:rsidP="00DF5CEC">
            <w:pPr>
              <w:rPr>
                <w:sz w:val="14"/>
                <w:szCs w:val="14"/>
              </w:rPr>
            </w:pPr>
            <w:r w:rsidRPr="00095595">
              <w:rPr>
                <w:sz w:val="14"/>
                <w:szCs w:val="14"/>
              </w:rPr>
              <w:t>Grundläggande tävlingsregler.</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3A1D8B95" w14:textId="77777777" w:rsidR="00FD0D75" w:rsidRPr="00095595" w:rsidRDefault="00FD0D75" w:rsidP="00DF5CEC">
            <w:pPr>
              <w:rPr>
                <w:sz w:val="14"/>
                <w:szCs w:val="14"/>
              </w:rPr>
            </w:pPr>
            <w:r w:rsidRPr="00095595">
              <w:rPr>
                <w:sz w:val="14"/>
                <w:szCs w:val="14"/>
              </w:rPr>
              <w:t>Utrustningsregler och tävlingsregler.</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1A80B630" w14:textId="77777777" w:rsidR="00FD0D75" w:rsidRPr="00095595" w:rsidRDefault="00FD0D75" w:rsidP="00DF5CEC">
            <w:pPr>
              <w:rPr>
                <w:sz w:val="14"/>
                <w:szCs w:val="14"/>
              </w:rPr>
            </w:pPr>
            <w:r w:rsidRPr="00095595">
              <w:rPr>
                <w:sz w:val="14"/>
                <w:szCs w:val="14"/>
              </w:rPr>
              <w:t>God kännedom om alla aktuella regler inklusive finalregler.</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56DA07DC" w14:textId="77777777" w:rsidR="00FD0D75" w:rsidRPr="00095595" w:rsidRDefault="00FD0D75" w:rsidP="00DF5CEC">
            <w:pPr>
              <w:rPr>
                <w:sz w:val="14"/>
                <w:szCs w:val="14"/>
              </w:rPr>
            </w:pPr>
            <w:r w:rsidRPr="00095595">
              <w:rPr>
                <w:sz w:val="14"/>
                <w:szCs w:val="14"/>
              </w:rPr>
              <w:t>God kännedom om alla aktuella regler.</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056C5426" w14:textId="77777777" w:rsidR="00FD0D75" w:rsidRPr="00095595" w:rsidRDefault="00FD0D75" w:rsidP="00DF5CEC">
            <w:pPr>
              <w:rPr>
                <w:sz w:val="14"/>
                <w:szCs w:val="14"/>
              </w:rPr>
            </w:pPr>
            <w:r w:rsidRPr="00095595">
              <w:rPr>
                <w:sz w:val="14"/>
                <w:szCs w:val="14"/>
              </w:rPr>
              <w:t>God kännedom om aktuella regler.</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27E4E563" w14:textId="77777777" w:rsidR="00FD0D75" w:rsidRPr="00095595" w:rsidRDefault="00FD0D75" w:rsidP="00DF5CEC">
            <w:pPr>
              <w:rPr>
                <w:sz w:val="14"/>
                <w:szCs w:val="14"/>
              </w:rPr>
            </w:pPr>
            <w:r w:rsidRPr="00095595">
              <w:rPr>
                <w:sz w:val="14"/>
                <w:szCs w:val="14"/>
              </w:rPr>
              <w:t>Grundläggande regelkunskap.</w:t>
            </w:r>
          </w:p>
        </w:tc>
      </w:tr>
      <w:tr w:rsidR="00FD0D75" w:rsidRPr="009C1806" w14:paraId="0649EA1A" w14:textId="77777777" w:rsidTr="004D34BD">
        <w:trPr>
          <w:trHeight w:val="1176"/>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tcPr>
          <w:p w14:paraId="37345C17" w14:textId="77777777" w:rsidR="00FD0D75" w:rsidRPr="00095595" w:rsidRDefault="00FD0D75" w:rsidP="00DF5CEC">
            <w:pPr>
              <w:rPr>
                <w:b/>
                <w:sz w:val="14"/>
                <w:szCs w:val="14"/>
              </w:rPr>
            </w:pPr>
            <w:r w:rsidRPr="00095595">
              <w:rPr>
                <w:b/>
                <w:sz w:val="14"/>
                <w:szCs w:val="14"/>
              </w:rPr>
              <w:t>Utrustning</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tcPr>
          <w:p w14:paraId="6EBDBF76" w14:textId="77777777" w:rsidR="00FD0D75" w:rsidRPr="00095595" w:rsidRDefault="00FD0D75" w:rsidP="00DF5CEC">
            <w:pPr>
              <w:rPr>
                <w:sz w:val="14"/>
                <w:szCs w:val="14"/>
              </w:rPr>
            </w:pPr>
            <w:r w:rsidRPr="00095595">
              <w:rPr>
                <w:sz w:val="14"/>
                <w:szCs w:val="14"/>
              </w:rPr>
              <w:t>Klubbvapen</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tcPr>
          <w:p w14:paraId="0066FB4C" w14:textId="77777777" w:rsidR="00FD0D75" w:rsidRPr="00095595" w:rsidRDefault="00FD0D75" w:rsidP="00DF5CEC">
            <w:pPr>
              <w:rPr>
                <w:sz w:val="14"/>
                <w:szCs w:val="14"/>
              </w:rPr>
            </w:pPr>
            <w:r w:rsidRPr="00095595">
              <w:rPr>
                <w:sz w:val="14"/>
                <w:szCs w:val="14"/>
              </w:rPr>
              <w:t>Klubbvapen och klubbutrustning.</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tcPr>
          <w:p w14:paraId="09C3359B" w14:textId="77777777" w:rsidR="00FD0D75" w:rsidRPr="00095595" w:rsidRDefault="00FD0D75" w:rsidP="00DF5CEC">
            <w:pPr>
              <w:rPr>
                <w:sz w:val="14"/>
                <w:szCs w:val="14"/>
              </w:rPr>
            </w:pPr>
            <w:r w:rsidRPr="00095595">
              <w:rPr>
                <w:sz w:val="14"/>
                <w:szCs w:val="14"/>
              </w:rPr>
              <w:t>Klubbutrusning som kompletteras med egen utrustning efter hand.</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tcPr>
          <w:p w14:paraId="20EC281F" w14:textId="77777777" w:rsidR="00FD0D75" w:rsidRPr="00095595" w:rsidRDefault="00FD0D75" w:rsidP="00DF5CEC">
            <w:pPr>
              <w:rPr>
                <w:sz w:val="14"/>
                <w:szCs w:val="14"/>
              </w:rPr>
            </w:pPr>
            <w:r w:rsidRPr="00095595">
              <w:rPr>
                <w:sz w:val="14"/>
                <w:szCs w:val="14"/>
              </w:rPr>
              <w:t>Egen utrustning för individuell anpassning.</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tcPr>
          <w:p w14:paraId="1ECBE095" w14:textId="77777777" w:rsidR="00FD0D75" w:rsidRPr="00095595" w:rsidRDefault="00FD0D75" w:rsidP="00DF5CEC">
            <w:pPr>
              <w:rPr>
                <w:sz w:val="14"/>
                <w:szCs w:val="14"/>
              </w:rPr>
            </w:pPr>
            <w:r w:rsidRPr="00095595">
              <w:rPr>
                <w:sz w:val="14"/>
                <w:szCs w:val="14"/>
              </w:rPr>
              <w:t xml:space="preserve">Individuellt utprovad utrustning och ammunition </w:t>
            </w:r>
            <w:r>
              <w:rPr>
                <w:sz w:val="14"/>
                <w:szCs w:val="14"/>
              </w:rPr>
              <w:t xml:space="preserve">(gevär och pistol) </w:t>
            </w:r>
            <w:r w:rsidRPr="00095595">
              <w:rPr>
                <w:sz w:val="14"/>
                <w:szCs w:val="14"/>
              </w:rPr>
              <w:t>på toppnivå.</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tcPr>
          <w:p w14:paraId="0E73689F" w14:textId="77777777" w:rsidR="00FD0D75" w:rsidRPr="00095595" w:rsidRDefault="00FD0D75" w:rsidP="00DF5CEC">
            <w:pPr>
              <w:rPr>
                <w:sz w:val="14"/>
                <w:szCs w:val="14"/>
              </w:rPr>
            </w:pPr>
            <w:r w:rsidRPr="00095595">
              <w:rPr>
                <w:sz w:val="14"/>
                <w:szCs w:val="14"/>
              </w:rPr>
              <w:t>Individuellt utprovad utrustning och ammunition på toppnivå.</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tcPr>
          <w:p w14:paraId="7C81453B" w14:textId="77777777" w:rsidR="00FD0D75" w:rsidRPr="00095595" w:rsidRDefault="00FD0D75" w:rsidP="00DF5CEC">
            <w:pPr>
              <w:rPr>
                <w:sz w:val="14"/>
                <w:szCs w:val="14"/>
              </w:rPr>
            </w:pPr>
            <w:r w:rsidRPr="00095595">
              <w:rPr>
                <w:sz w:val="14"/>
                <w:szCs w:val="14"/>
              </w:rPr>
              <w:t>Lämplig utrustning.</w:t>
            </w:r>
          </w:p>
        </w:tc>
      </w:tr>
      <w:tr w:rsidR="00FD0D75" w:rsidRPr="009C1806" w14:paraId="62C325D7" w14:textId="77777777" w:rsidTr="00DF5CEC">
        <w:trPr>
          <w:trHeight w:val="1032"/>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5CA6947A" w14:textId="77777777" w:rsidR="00FD0D75" w:rsidRPr="00095595" w:rsidRDefault="00FD0D75" w:rsidP="00DF5CEC">
            <w:pPr>
              <w:rPr>
                <w:b/>
                <w:sz w:val="14"/>
                <w:szCs w:val="14"/>
              </w:rPr>
            </w:pPr>
            <w:r w:rsidRPr="00095595">
              <w:rPr>
                <w:b/>
                <w:sz w:val="14"/>
                <w:szCs w:val="14"/>
              </w:rPr>
              <w:t>Tävlings-kapacitet</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7D9AEC86" w14:textId="77777777" w:rsidR="00FD0D75" w:rsidRPr="00095595" w:rsidRDefault="00FD0D75" w:rsidP="00DF5CEC">
            <w:pPr>
              <w:rPr>
                <w:sz w:val="14"/>
                <w:szCs w:val="14"/>
              </w:rPr>
            </w:pPr>
            <w:r w:rsidRPr="00095595">
              <w:rPr>
                <w:sz w:val="14"/>
                <w:szCs w:val="14"/>
              </w:rPr>
              <w:t>Tävla med sig själv och efter egna förutsättningar. Anpassat efter ålder.</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3B70D993" w14:textId="77777777" w:rsidR="00FD0D75" w:rsidRPr="00095595" w:rsidRDefault="00FD0D75" w:rsidP="00DF5CEC">
            <w:pPr>
              <w:rPr>
                <w:sz w:val="14"/>
                <w:szCs w:val="14"/>
              </w:rPr>
            </w:pPr>
            <w:r w:rsidRPr="00095595">
              <w:rPr>
                <w:sz w:val="14"/>
                <w:szCs w:val="14"/>
              </w:rPr>
              <w:t xml:space="preserve">Tävla med jämförelser mot tidigare egna prestationer. </w:t>
            </w:r>
          </w:p>
          <w:p w14:paraId="7357B0D8" w14:textId="77777777" w:rsidR="00FD0D75" w:rsidRPr="00095595" w:rsidRDefault="00FD0D75" w:rsidP="00DF5CEC">
            <w:pPr>
              <w:rPr>
                <w:sz w:val="14"/>
                <w:szCs w:val="14"/>
              </w:rPr>
            </w:pPr>
            <w:r w:rsidRPr="00095595">
              <w:rPr>
                <w:sz w:val="14"/>
                <w:szCs w:val="14"/>
              </w:rPr>
              <w:t>Ta märken.</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06284383" w14:textId="77777777" w:rsidR="00FD0D75" w:rsidRPr="00095595" w:rsidRDefault="00FD0D75" w:rsidP="00DF5CEC">
            <w:pPr>
              <w:rPr>
                <w:sz w:val="14"/>
                <w:szCs w:val="14"/>
              </w:rPr>
            </w:pPr>
            <w:r w:rsidRPr="00095595">
              <w:rPr>
                <w:sz w:val="14"/>
                <w:szCs w:val="14"/>
              </w:rPr>
              <w:t>Tävlar aktivt på tävlingar upp till högsta nationella nivå från 13 års ålder.</w:t>
            </w:r>
            <w:r>
              <w:rPr>
                <w:sz w:val="14"/>
                <w:szCs w:val="14"/>
              </w:rPr>
              <w:t xml:space="preserve"> Från 15 år på lerduva. </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51B2A193" w14:textId="77777777" w:rsidR="00FD0D75" w:rsidRPr="00095595" w:rsidRDefault="00FD0D75" w:rsidP="00DF5CEC">
            <w:pPr>
              <w:rPr>
                <w:sz w:val="14"/>
                <w:szCs w:val="14"/>
              </w:rPr>
            </w:pPr>
            <w:r w:rsidRPr="00095595">
              <w:rPr>
                <w:sz w:val="14"/>
                <w:szCs w:val="14"/>
              </w:rPr>
              <w:t>Tävlar regelbundet. Prestation i fokus på nationella tävlingar.</w:t>
            </w:r>
          </w:p>
          <w:p w14:paraId="4CED6BF4" w14:textId="77777777" w:rsidR="00FD0D75" w:rsidRPr="00095595" w:rsidRDefault="00FD0D75" w:rsidP="00DF5CEC">
            <w:pPr>
              <w:rPr>
                <w:sz w:val="14"/>
                <w:szCs w:val="14"/>
              </w:rPr>
            </w:pPr>
            <w:r w:rsidRPr="00095595">
              <w:rPr>
                <w:sz w:val="14"/>
                <w:szCs w:val="14"/>
              </w:rPr>
              <w:t xml:space="preserve">Deltagande på internationella tävlingar. </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4B534A87" w14:textId="77777777" w:rsidR="00FD0D75" w:rsidRPr="00095595" w:rsidRDefault="00FD0D75" w:rsidP="00DF5CEC">
            <w:pPr>
              <w:rPr>
                <w:sz w:val="14"/>
                <w:szCs w:val="14"/>
              </w:rPr>
            </w:pPr>
            <w:r w:rsidRPr="00095595">
              <w:rPr>
                <w:sz w:val="14"/>
                <w:szCs w:val="14"/>
              </w:rPr>
              <w:t>Prestation i fokus på internationella tävlingar och internationella mästerskap.</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555F038B" w14:textId="77777777" w:rsidR="00FD0D75" w:rsidRPr="00095595" w:rsidRDefault="00FD0D75" w:rsidP="00DF5CEC">
            <w:pPr>
              <w:rPr>
                <w:sz w:val="14"/>
                <w:szCs w:val="14"/>
              </w:rPr>
            </w:pPr>
            <w:r w:rsidRPr="00095595">
              <w:rPr>
                <w:sz w:val="14"/>
                <w:szCs w:val="14"/>
              </w:rPr>
              <w:t>Presterar återkommande toppresultat på världscuptävlingar och internationella mästerskap.</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3917D7EB" w14:textId="77777777" w:rsidR="00FD0D75" w:rsidRPr="00095595" w:rsidRDefault="00FD0D75" w:rsidP="00DF5CEC">
            <w:pPr>
              <w:rPr>
                <w:sz w:val="14"/>
                <w:szCs w:val="14"/>
              </w:rPr>
            </w:pPr>
            <w:r w:rsidRPr="00095595">
              <w:rPr>
                <w:sz w:val="14"/>
                <w:szCs w:val="14"/>
              </w:rPr>
              <w:t>Deltar i aktiviteter och tävlingar efter eget val.</w:t>
            </w:r>
          </w:p>
        </w:tc>
      </w:tr>
      <w:tr w:rsidR="00FD0D75" w:rsidRPr="009C1806" w14:paraId="7FECCAE4" w14:textId="77777777" w:rsidTr="00DF5CEC">
        <w:trPr>
          <w:trHeight w:val="3080"/>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738F9047" w14:textId="77777777" w:rsidR="00FD0D75" w:rsidRPr="00095595" w:rsidRDefault="00FD0D75" w:rsidP="00DF5CEC">
            <w:pPr>
              <w:rPr>
                <w:b/>
                <w:sz w:val="14"/>
                <w:szCs w:val="14"/>
              </w:rPr>
            </w:pPr>
            <w:r w:rsidRPr="00095595">
              <w:rPr>
                <w:b/>
                <w:sz w:val="14"/>
                <w:szCs w:val="14"/>
              </w:rPr>
              <w:t>Träning</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659EF890" w14:textId="77777777" w:rsidR="00FD0D75" w:rsidRPr="00095595" w:rsidRDefault="00FD0D75" w:rsidP="00DF5CEC">
            <w:pPr>
              <w:rPr>
                <w:sz w:val="14"/>
                <w:szCs w:val="14"/>
              </w:rPr>
            </w:pPr>
            <w:r w:rsidRPr="00095595">
              <w:rPr>
                <w:sz w:val="14"/>
                <w:szCs w:val="14"/>
              </w:rPr>
              <w:t>Klubbträningar</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1EB2A76C" w14:textId="77777777" w:rsidR="00FD0D75" w:rsidRPr="00095595" w:rsidRDefault="00FD0D75" w:rsidP="00DF5CEC">
            <w:pPr>
              <w:rPr>
                <w:sz w:val="14"/>
                <w:szCs w:val="14"/>
              </w:rPr>
            </w:pPr>
            <w:r w:rsidRPr="00095595">
              <w:rPr>
                <w:sz w:val="14"/>
                <w:szCs w:val="14"/>
              </w:rPr>
              <w:t>Klubbträningar</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46CD9E6B" w14:textId="77777777" w:rsidR="00FD0D75" w:rsidRPr="00095595" w:rsidRDefault="00FD0D75" w:rsidP="00DF5CEC">
            <w:pPr>
              <w:rPr>
                <w:sz w:val="14"/>
                <w:szCs w:val="14"/>
              </w:rPr>
            </w:pPr>
            <w:r w:rsidRPr="00095595">
              <w:rPr>
                <w:sz w:val="14"/>
                <w:szCs w:val="14"/>
              </w:rPr>
              <w:t>Individuell träning som kompletterar klubbträningar. Uppföljning i träningsdagbok</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594353F3" w14:textId="77777777" w:rsidR="00FD0D75" w:rsidRPr="00095595" w:rsidRDefault="00FD0D75" w:rsidP="00DF5CEC">
            <w:pPr>
              <w:rPr>
                <w:sz w:val="14"/>
                <w:szCs w:val="14"/>
              </w:rPr>
            </w:pPr>
            <w:r w:rsidRPr="00095595">
              <w:rPr>
                <w:sz w:val="14"/>
                <w:szCs w:val="14"/>
              </w:rPr>
              <w:t>Individuellt planerad träning.</w:t>
            </w:r>
          </w:p>
          <w:p w14:paraId="06F86C65" w14:textId="77777777" w:rsidR="00FD0D75" w:rsidRPr="00095595" w:rsidRDefault="00FD0D75" w:rsidP="00DF5CEC">
            <w:pPr>
              <w:rPr>
                <w:sz w:val="14"/>
                <w:szCs w:val="14"/>
              </w:rPr>
            </w:pPr>
            <w:r w:rsidRPr="00095595">
              <w:rPr>
                <w:sz w:val="14"/>
                <w:szCs w:val="14"/>
              </w:rPr>
              <w:t>Målsatt satsning.</w:t>
            </w:r>
          </w:p>
          <w:p w14:paraId="03630D60" w14:textId="77777777" w:rsidR="00FD0D75" w:rsidRPr="00095595" w:rsidRDefault="00FD0D75" w:rsidP="00DF5CEC">
            <w:pPr>
              <w:rPr>
                <w:sz w:val="14"/>
                <w:szCs w:val="14"/>
              </w:rPr>
            </w:pPr>
            <w:r w:rsidRPr="00095595">
              <w:rPr>
                <w:sz w:val="14"/>
                <w:szCs w:val="14"/>
              </w:rPr>
              <w:t>Skjutträning minst 2–3 pass/vecka under säsong.</w:t>
            </w:r>
          </w:p>
          <w:p w14:paraId="0A04D593" w14:textId="77777777" w:rsidR="00FD0D75" w:rsidRPr="00095595" w:rsidRDefault="00FD0D75" w:rsidP="00DF5CEC">
            <w:pPr>
              <w:rPr>
                <w:sz w:val="14"/>
                <w:szCs w:val="14"/>
              </w:rPr>
            </w:pPr>
            <w:r w:rsidRPr="00095595">
              <w:rPr>
                <w:sz w:val="14"/>
                <w:szCs w:val="14"/>
              </w:rPr>
              <w:t>Deltar i regional träningsgrupp eller träningsgrupp på riksnivå</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768216A1" w14:textId="77777777" w:rsidR="00FD0D75" w:rsidRDefault="00FD0D75" w:rsidP="00DF5CEC">
            <w:pPr>
              <w:rPr>
                <w:sz w:val="14"/>
                <w:szCs w:val="14"/>
              </w:rPr>
            </w:pPr>
            <w:r w:rsidRPr="00095595">
              <w:rPr>
                <w:sz w:val="14"/>
                <w:szCs w:val="14"/>
              </w:rPr>
              <w:t>Individuellt planerad träning för att nå uppsatta mål.</w:t>
            </w:r>
          </w:p>
          <w:p w14:paraId="77AB2176" w14:textId="77777777" w:rsidR="00FD0D75" w:rsidRDefault="00FD0D75" w:rsidP="00DF5CEC">
            <w:pPr>
              <w:rPr>
                <w:sz w:val="14"/>
                <w:szCs w:val="14"/>
              </w:rPr>
            </w:pPr>
            <w:r w:rsidRPr="00516581">
              <w:rPr>
                <w:b/>
                <w:bCs/>
                <w:sz w:val="14"/>
                <w:szCs w:val="14"/>
              </w:rPr>
              <w:t>Lerduva</w:t>
            </w:r>
            <w:r>
              <w:rPr>
                <w:sz w:val="14"/>
                <w:szCs w:val="14"/>
              </w:rPr>
              <w:t>: Ca 15 000 skott/år</w:t>
            </w:r>
          </w:p>
          <w:p w14:paraId="7B2F992F" w14:textId="77777777" w:rsidR="00FD0D75" w:rsidRDefault="00FD0D75" w:rsidP="00DF5CEC">
            <w:pPr>
              <w:rPr>
                <w:sz w:val="14"/>
                <w:szCs w:val="14"/>
              </w:rPr>
            </w:pPr>
            <w:r w:rsidRPr="00516581">
              <w:rPr>
                <w:b/>
                <w:bCs/>
                <w:sz w:val="14"/>
                <w:szCs w:val="14"/>
              </w:rPr>
              <w:t>Gevär/pistol</w:t>
            </w:r>
            <w:r>
              <w:rPr>
                <w:sz w:val="14"/>
                <w:szCs w:val="14"/>
              </w:rPr>
              <w:t xml:space="preserve">: </w:t>
            </w:r>
            <w:r w:rsidRPr="00095595">
              <w:rPr>
                <w:sz w:val="14"/>
                <w:szCs w:val="14"/>
              </w:rPr>
              <w:t>Träning över 450 tim/år</w:t>
            </w:r>
            <w:r>
              <w:rPr>
                <w:sz w:val="14"/>
                <w:szCs w:val="14"/>
              </w:rPr>
              <w:t xml:space="preserve"> (gevär/pistol)</w:t>
            </w:r>
          </w:p>
          <w:p w14:paraId="6C14A0E0" w14:textId="77777777" w:rsidR="00FD0D75" w:rsidRPr="00095595" w:rsidRDefault="00FD0D75" w:rsidP="00DF5CEC">
            <w:pPr>
              <w:rPr>
                <w:sz w:val="14"/>
                <w:szCs w:val="14"/>
              </w:rPr>
            </w:pPr>
            <w:r w:rsidRPr="00095595">
              <w:rPr>
                <w:sz w:val="14"/>
                <w:szCs w:val="14"/>
              </w:rPr>
              <w:t>Deltar i träningsgrupp på riksnivå.</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6E6C9481" w14:textId="77777777" w:rsidR="00FD0D75" w:rsidRPr="00095595" w:rsidRDefault="00FD0D75" w:rsidP="00DF5CEC">
            <w:pPr>
              <w:rPr>
                <w:sz w:val="14"/>
                <w:szCs w:val="14"/>
              </w:rPr>
            </w:pPr>
            <w:r w:rsidRPr="00095595">
              <w:rPr>
                <w:sz w:val="14"/>
                <w:szCs w:val="14"/>
              </w:rPr>
              <w:t>Individuellt planerad träning för att nå uppsatta mål.</w:t>
            </w:r>
          </w:p>
          <w:p w14:paraId="5689FEB1" w14:textId="77777777" w:rsidR="00FD0D75" w:rsidRDefault="00FD0D75" w:rsidP="00DF5CEC">
            <w:pPr>
              <w:rPr>
                <w:sz w:val="14"/>
                <w:szCs w:val="14"/>
              </w:rPr>
            </w:pPr>
            <w:r w:rsidRPr="00516581">
              <w:rPr>
                <w:b/>
                <w:bCs/>
                <w:sz w:val="14"/>
                <w:szCs w:val="14"/>
              </w:rPr>
              <w:t>Lerduva</w:t>
            </w:r>
            <w:r>
              <w:rPr>
                <w:sz w:val="14"/>
                <w:szCs w:val="14"/>
              </w:rPr>
              <w:t xml:space="preserve">: Över 15 000 skott/år </w:t>
            </w:r>
          </w:p>
          <w:p w14:paraId="06FCA073" w14:textId="77777777" w:rsidR="00FD0D75" w:rsidRDefault="00FD0D75" w:rsidP="00DF5CEC">
            <w:pPr>
              <w:rPr>
                <w:sz w:val="14"/>
                <w:szCs w:val="14"/>
              </w:rPr>
            </w:pPr>
            <w:r w:rsidRPr="00516581">
              <w:rPr>
                <w:b/>
                <w:bCs/>
                <w:sz w:val="14"/>
                <w:szCs w:val="14"/>
              </w:rPr>
              <w:t>Gevär/pistol</w:t>
            </w:r>
            <w:r>
              <w:rPr>
                <w:sz w:val="14"/>
                <w:szCs w:val="14"/>
              </w:rPr>
              <w:t xml:space="preserve">: </w:t>
            </w:r>
            <w:r w:rsidRPr="00095595">
              <w:rPr>
                <w:sz w:val="14"/>
                <w:szCs w:val="14"/>
              </w:rPr>
              <w:t>Träning 500–1000 tim/år.</w:t>
            </w:r>
          </w:p>
          <w:p w14:paraId="24A40E95" w14:textId="77777777" w:rsidR="00FD0D75" w:rsidRPr="00095595" w:rsidRDefault="00FD0D75" w:rsidP="00DF5CEC">
            <w:pPr>
              <w:rPr>
                <w:sz w:val="14"/>
                <w:szCs w:val="14"/>
              </w:rPr>
            </w:pPr>
            <w:r w:rsidRPr="00095595">
              <w:rPr>
                <w:sz w:val="14"/>
                <w:szCs w:val="14"/>
              </w:rPr>
              <w:t>Deltar i träningsgrupp på riksnivå.</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44D02373" w14:textId="77777777" w:rsidR="00FD0D75" w:rsidRPr="00095595" w:rsidRDefault="00FD0D75" w:rsidP="00DF5CEC">
            <w:pPr>
              <w:rPr>
                <w:sz w:val="14"/>
                <w:szCs w:val="14"/>
              </w:rPr>
            </w:pPr>
            <w:r w:rsidRPr="00095595">
              <w:rPr>
                <w:sz w:val="14"/>
                <w:szCs w:val="14"/>
              </w:rPr>
              <w:t>Efter egna förutsättningar</w:t>
            </w:r>
          </w:p>
        </w:tc>
      </w:tr>
      <w:tr w:rsidR="00FD0D75" w:rsidRPr="0094684E" w14:paraId="7D9C6578" w14:textId="77777777" w:rsidTr="00DF5CEC">
        <w:trPr>
          <w:trHeight w:val="926"/>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3A307E0C" w14:textId="77777777" w:rsidR="00FD0D75" w:rsidRPr="00095595" w:rsidRDefault="00FD0D75" w:rsidP="00DF5CEC">
            <w:pPr>
              <w:rPr>
                <w:b/>
                <w:sz w:val="14"/>
                <w:szCs w:val="14"/>
              </w:rPr>
            </w:pPr>
            <w:r w:rsidRPr="00095595">
              <w:rPr>
                <w:b/>
                <w:sz w:val="14"/>
                <w:szCs w:val="14"/>
              </w:rPr>
              <w:t>Teknisk förmåga</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71605784" w14:textId="77777777" w:rsidR="00FD0D75" w:rsidRDefault="00FD0D75" w:rsidP="00DF5CEC">
            <w:pPr>
              <w:rPr>
                <w:sz w:val="14"/>
                <w:szCs w:val="14"/>
              </w:rPr>
            </w:pPr>
            <w:r w:rsidRPr="00516581">
              <w:rPr>
                <w:b/>
                <w:bCs/>
                <w:sz w:val="14"/>
                <w:szCs w:val="14"/>
              </w:rPr>
              <w:t>Lerduva</w:t>
            </w:r>
            <w:r>
              <w:rPr>
                <w:sz w:val="14"/>
                <w:szCs w:val="14"/>
              </w:rPr>
              <w:t xml:space="preserve">: Introduktion till grundställning, vapnet vid axeln. </w:t>
            </w:r>
          </w:p>
          <w:p w14:paraId="180A55E5" w14:textId="77777777" w:rsidR="00FD0D75" w:rsidRPr="00095595" w:rsidRDefault="00FD0D75" w:rsidP="00DF5CEC">
            <w:pPr>
              <w:rPr>
                <w:sz w:val="14"/>
                <w:szCs w:val="14"/>
              </w:rPr>
            </w:pPr>
            <w:r w:rsidRPr="00516581">
              <w:rPr>
                <w:b/>
                <w:bCs/>
                <w:sz w:val="14"/>
                <w:szCs w:val="14"/>
              </w:rPr>
              <w:t>Gevär/pistol</w:t>
            </w:r>
            <w:r>
              <w:rPr>
                <w:sz w:val="14"/>
                <w:szCs w:val="14"/>
              </w:rPr>
              <w:t xml:space="preserve">: </w:t>
            </w:r>
            <w:r w:rsidRPr="00095595">
              <w:rPr>
                <w:sz w:val="14"/>
                <w:szCs w:val="14"/>
              </w:rPr>
              <w:t>Introduktion till sittande skjutställning</w:t>
            </w:r>
          </w:p>
          <w:p w14:paraId="5F8DFE3E" w14:textId="77777777" w:rsidR="00FD0D75" w:rsidRPr="00095595" w:rsidRDefault="00FD0D75" w:rsidP="00DF5CEC">
            <w:pPr>
              <w:rPr>
                <w:sz w:val="14"/>
                <w:szCs w:val="14"/>
              </w:rPr>
            </w:pPr>
            <w:r w:rsidRPr="00095595">
              <w:rPr>
                <w:sz w:val="14"/>
                <w:szCs w:val="14"/>
              </w:rPr>
              <w:lastRenderedPageBreak/>
              <w:t>Ladda och hantera vapen</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655F785F" w14:textId="77777777" w:rsidR="00FD0D75" w:rsidRDefault="00FD0D75" w:rsidP="00DF5CEC">
            <w:pPr>
              <w:rPr>
                <w:sz w:val="14"/>
                <w:szCs w:val="14"/>
              </w:rPr>
            </w:pPr>
            <w:r w:rsidRPr="00516581">
              <w:rPr>
                <w:b/>
                <w:bCs/>
                <w:sz w:val="14"/>
                <w:szCs w:val="14"/>
              </w:rPr>
              <w:lastRenderedPageBreak/>
              <w:t>Lerduva</w:t>
            </w:r>
            <w:r>
              <w:rPr>
                <w:sz w:val="14"/>
                <w:szCs w:val="14"/>
              </w:rPr>
              <w:t xml:space="preserve">: Skytte på långsammare duvor, succesiv progression av </w:t>
            </w:r>
          </w:p>
          <w:p w14:paraId="1A99CB47" w14:textId="77777777" w:rsidR="00FD0D75" w:rsidRPr="00095595" w:rsidRDefault="00FD0D75" w:rsidP="00DF5CEC">
            <w:pPr>
              <w:rPr>
                <w:sz w:val="14"/>
                <w:szCs w:val="14"/>
              </w:rPr>
            </w:pPr>
            <w:r w:rsidRPr="00516581">
              <w:rPr>
                <w:b/>
                <w:bCs/>
                <w:sz w:val="14"/>
                <w:szCs w:val="14"/>
              </w:rPr>
              <w:t>Gevär/pistol</w:t>
            </w:r>
            <w:r>
              <w:rPr>
                <w:sz w:val="14"/>
                <w:szCs w:val="14"/>
              </w:rPr>
              <w:t xml:space="preserve">: </w:t>
            </w:r>
            <w:r w:rsidRPr="00095595">
              <w:rPr>
                <w:sz w:val="14"/>
                <w:szCs w:val="14"/>
              </w:rPr>
              <w:t>Sittande</w:t>
            </w:r>
            <w:r>
              <w:rPr>
                <w:sz w:val="14"/>
                <w:szCs w:val="14"/>
              </w:rPr>
              <w:t xml:space="preserve"> </w:t>
            </w:r>
            <w:r w:rsidRPr="00095595">
              <w:rPr>
                <w:sz w:val="14"/>
                <w:szCs w:val="14"/>
              </w:rPr>
              <w:t xml:space="preserve">skjutställning och introduktion </w:t>
            </w:r>
            <w:r w:rsidRPr="00095595">
              <w:rPr>
                <w:sz w:val="14"/>
                <w:szCs w:val="14"/>
              </w:rPr>
              <w:lastRenderedPageBreak/>
              <w:t>till liggande skjutställning.</w:t>
            </w:r>
          </w:p>
          <w:p w14:paraId="19181273" w14:textId="77777777" w:rsidR="00FD0D75" w:rsidRPr="00095595" w:rsidRDefault="00FD0D75" w:rsidP="00DF5CEC">
            <w:pPr>
              <w:rPr>
                <w:sz w:val="14"/>
                <w:szCs w:val="14"/>
              </w:rPr>
            </w:pPr>
            <w:r w:rsidRPr="00095595">
              <w:rPr>
                <w:sz w:val="14"/>
                <w:szCs w:val="14"/>
              </w:rPr>
              <w:t>Träna på korrekt siktbild.</w:t>
            </w:r>
          </w:p>
          <w:p w14:paraId="4B888D55" w14:textId="77777777" w:rsidR="00FD0D75" w:rsidRPr="00095595" w:rsidRDefault="00FD0D75" w:rsidP="00DF5CEC">
            <w:pPr>
              <w:rPr>
                <w:sz w:val="14"/>
                <w:szCs w:val="14"/>
              </w:rPr>
            </w:pPr>
            <w:r w:rsidRPr="00095595">
              <w:rPr>
                <w:sz w:val="14"/>
                <w:szCs w:val="14"/>
              </w:rPr>
              <w:t>Träna på korrekt avfyrningsteknik.</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50A2E1A0" w14:textId="77777777" w:rsidR="00FD0D75" w:rsidRDefault="00FD0D75" w:rsidP="00DF5CEC">
            <w:pPr>
              <w:rPr>
                <w:sz w:val="14"/>
                <w:szCs w:val="14"/>
              </w:rPr>
            </w:pPr>
            <w:r w:rsidRPr="00516581">
              <w:rPr>
                <w:b/>
                <w:bCs/>
                <w:sz w:val="14"/>
                <w:szCs w:val="14"/>
              </w:rPr>
              <w:lastRenderedPageBreak/>
              <w:t>Lerduva</w:t>
            </w:r>
            <w:r>
              <w:rPr>
                <w:sz w:val="14"/>
                <w:szCs w:val="14"/>
              </w:rPr>
              <w:t xml:space="preserve">: </w:t>
            </w:r>
          </w:p>
          <w:p w14:paraId="13B6989C" w14:textId="77777777" w:rsidR="00FD0D75" w:rsidRPr="00F654AC" w:rsidRDefault="00FD0D75" w:rsidP="00DF5CEC">
            <w:pPr>
              <w:pStyle w:val="Liststycke"/>
              <w:numPr>
                <w:ilvl w:val="0"/>
                <w:numId w:val="13"/>
              </w:numPr>
              <w:rPr>
                <w:sz w:val="14"/>
                <w:szCs w:val="14"/>
              </w:rPr>
            </w:pPr>
            <w:r w:rsidRPr="00F654AC">
              <w:rPr>
                <w:sz w:val="14"/>
                <w:szCs w:val="14"/>
              </w:rPr>
              <w:t>Bygga upp alla aktuella skjut-ställningar.</w:t>
            </w:r>
          </w:p>
          <w:p w14:paraId="5F095836" w14:textId="77777777" w:rsidR="00FD0D75" w:rsidRPr="004B23BE" w:rsidRDefault="00FD0D75" w:rsidP="00DF5CEC">
            <w:pPr>
              <w:pStyle w:val="Liststycke"/>
              <w:numPr>
                <w:ilvl w:val="0"/>
                <w:numId w:val="13"/>
              </w:numPr>
              <w:rPr>
                <w:sz w:val="14"/>
                <w:szCs w:val="14"/>
              </w:rPr>
            </w:pPr>
            <w:r>
              <w:rPr>
                <w:sz w:val="14"/>
                <w:szCs w:val="14"/>
              </w:rPr>
              <w:t>Utgångspunkt</w:t>
            </w:r>
            <w:r w:rsidRPr="004B23BE">
              <w:rPr>
                <w:sz w:val="14"/>
                <w:szCs w:val="14"/>
              </w:rPr>
              <w:t>.</w:t>
            </w:r>
          </w:p>
          <w:p w14:paraId="0489EAA9" w14:textId="77777777" w:rsidR="00FD0D75" w:rsidRPr="004B23BE" w:rsidRDefault="00FD0D75" w:rsidP="00DF5CEC">
            <w:pPr>
              <w:pStyle w:val="Liststycke"/>
              <w:numPr>
                <w:ilvl w:val="0"/>
                <w:numId w:val="13"/>
              </w:numPr>
              <w:rPr>
                <w:sz w:val="14"/>
                <w:szCs w:val="14"/>
              </w:rPr>
            </w:pPr>
            <w:r>
              <w:rPr>
                <w:sz w:val="14"/>
                <w:szCs w:val="14"/>
              </w:rPr>
              <w:t xml:space="preserve">Starten. </w:t>
            </w:r>
          </w:p>
          <w:p w14:paraId="39FBFD1B" w14:textId="77777777" w:rsidR="00FD0D75" w:rsidRPr="004B23BE" w:rsidRDefault="00FD0D75" w:rsidP="00DF5CEC">
            <w:pPr>
              <w:pStyle w:val="Liststycke"/>
              <w:numPr>
                <w:ilvl w:val="0"/>
                <w:numId w:val="13"/>
              </w:numPr>
              <w:rPr>
                <w:sz w:val="14"/>
                <w:szCs w:val="14"/>
              </w:rPr>
            </w:pPr>
            <w:r w:rsidRPr="004B23BE">
              <w:rPr>
                <w:sz w:val="14"/>
                <w:szCs w:val="14"/>
              </w:rPr>
              <w:t>Uppföljning av skottet.</w:t>
            </w:r>
          </w:p>
          <w:p w14:paraId="1329D8FE" w14:textId="77777777" w:rsidR="00FD0D75" w:rsidRDefault="00FD0D75" w:rsidP="00DF5CEC">
            <w:pPr>
              <w:pStyle w:val="Liststycke"/>
              <w:numPr>
                <w:ilvl w:val="0"/>
                <w:numId w:val="13"/>
              </w:numPr>
              <w:rPr>
                <w:sz w:val="14"/>
                <w:szCs w:val="14"/>
              </w:rPr>
            </w:pPr>
            <w:r w:rsidRPr="004B23BE">
              <w:rPr>
                <w:sz w:val="14"/>
                <w:szCs w:val="14"/>
              </w:rPr>
              <w:t>Rekylupptagning.</w:t>
            </w:r>
          </w:p>
          <w:p w14:paraId="47763621" w14:textId="77777777" w:rsidR="00FD0D75" w:rsidRPr="0025404D" w:rsidRDefault="00FD0D75" w:rsidP="00DF5CEC">
            <w:pPr>
              <w:pStyle w:val="Liststycke"/>
              <w:numPr>
                <w:ilvl w:val="0"/>
                <w:numId w:val="13"/>
              </w:numPr>
              <w:rPr>
                <w:sz w:val="14"/>
                <w:szCs w:val="14"/>
              </w:rPr>
            </w:pPr>
            <w:r w:rsidRPr="0025404D">
              <w:rPr>
                <w:sz w:val="14"/>
                <w:szCs w:val="14"/>
              </w:rPr>
              <w:lastRenderedPageBreak/>
              <w:t>Introduktion till skottplan.</w:t>
            </w:r>
          </w:p>
          <w:p w14:paraId="1D077020" w14:textId="77777777" w:rsidR="00FD0D75" w:rsidRDefault="00FD0D75" w:rsidP="00DF5CEC">
            <w:pPr>
              <w:rPr>
                <w:sz w:val="14"/>
                <w:szCs w:val="14"/>
              </w:rPr>
            </w:pPr>
            <w:r w:rsidRPr="004B23BE">
              <w:rPr>
                <w:b/>
                <w:bCs/>
                <w:sz w:val="14"/>
                <w:szCs w:val="14"/>
              </w:rPr>
              <w:t>Gevär/pistol</w:t>
            </w:r>
            <w:r w:rsidRPr="004B23BE">
              <w:rPr>
                <w:sz w:val="14"/>
                <w:szCs w:val="14"/>
              </w:rPr>
              <w:t xml:space="preserve">: </w:t>
            </w:r>
          </w:p>
          <w:p w14:paraId="416530D3" w14:textId="77777777" w:rsidR="00FD0D75" w:rsidRPr="00F654AC" w:rsidRDefault="00FD0D75" w:rsidP="00DF5CEC">
            <w:pPr>
              <w:pStyle w:val="Liststycke"/>
              <w:numPr>
                <w:ilvl w:val="0"/>
                <w:numId w:val="13"/>
              </w:numPr>
              <w:rPr>
                <w:sz w:val="14"/>
                <w:szCs w:val="14"/>
              </w:rPr>
            </w:pPr>
            <w:r w:rsidRPr="00F654AC">
              <w:rPr>
                <w:sz w:val="14"/>
                <w:szCs w:val="14"/>
              </w:rPr>
              <w:t>Bygga upp alla aktuella skjut-ställningar.</w:t>
            </w:r>
          </w:p>
          <w:p w14:paraId="620EE724" w14:textId="77777777" w:rsidR="00FD0D75" w:rsidRPr="004B23BE" w:rsidRDefault="00FD0D75" w:rsidP="00DF5CEC">
            <w:pPr>
              <w:pStyle w:val="Liststycke"/>
              <w:numPr>
                <w:ilvl w:val="0"/>
                <w:numId w:val="13"/>
              </w:numPr>
              <w:rPr>
                <w:sz w:val="14"/>
                <w:szCs w:val="14"/>
              </w:rPr>
            </w:pPr>
            <w:r w:rsidRPr="004B23BE">
              <w:rPr>
                <w:sz w:val="14"/>
                <w:szCs w:val="14"/>
              </w:rPr>
              <w:t>Nollpunkt.</w:t>
            </w:r>
          </w:p>
          <w:p w14:paraId="70C63DC5" w14:textId="77777777" w:rsidR="00FD0D75" w:rsidRPr="004B23BE" w:rsidRDefault="00FD0D75" w:rsidP="00DF5CEC">
            <w:pPr>
              <w:pStyle w:val="Liststycke"/>
              <w:numPr>
                <w:ilvl w:val="0"/>
                <w:numId w:val="13"/>
              </w:numPr>
              <w:rPr>
                <w:sz w:val="14"/>
                <w:szCs w:val="14"/>
              </w:rPr>
            </w:pPr>
            <w:r w:rsidRPr="004B23BE">
              <w:rPr>
                <w:sz w:val="14"/>
                <w:szCs w:val="14"/>
              </w:rPr>
              <w:t>Grovrikta.</w:t>
            </w:r>
          </w:p>
          <w:p w14:paraId="003CABC7" w14:textId="77777777" w:rsidR="00FD0D75" w:rsidRPr="004B23BE" w:rsidRDefault="00FD0D75" w:rsidP="00DF5CEC">
            <w:pPr>
              <w:pStyle w:val="Liststycke"/>
              <w:numPr>
                <w:ilvl w:val="0"/>
                <w:numId w:val="13"/>
              </w:numPr>
              <w:rPr>
                <w:sz w:val="14"/>
                <w:szCs w:val="14"/>
              </w:rPr>
            </w:pPr>
            <w:r w:rsidRPr="004B23BE">
              <w:rPr>
                <w:sz w:val="14"/>
                <w:szCs w:val="14"/>
              </w:rPr>
              <w:t>Uppföljning av skottet.</w:t>
            </w:r>
          </w:p>
          <w:p w14:paraId="3296927D" w14:textId="77777777" w:rsidR="00FD0D75" w:rsidRPr="004B23BE" w:rsidRDefault="00FD0D75" w:rsidP="00DF5CEC">
            <w:pPr>
              <w:pStyle w:val="Liststycke"/>
              <w:numPr>
                <w:ilvl w:val="0"/>
                <w:numId w:val="13"/>
              </w:numPr>
              <w:rPr>
                <w:sz w:val="14"/>
                <w:szCs w:val="14"/>
              </w:rPr>
            </w:pPr>
            <w:r w:rsidRPr="004B23BE">
              <w:rPr>
                <w:sz w:val="14"/>
                <w:szCs w:val="14"/>
              </w:rPr>
              <w:t>Rekylupptagning.</w:t>
            </w:r>
          </w:p>
          <w:p w14:paraId="557E8ACB" w14:textId="77777777" w:rsidR="00FD0D75" w:rsidRPr="004B23BE" w:rsidRDefault="00FD0D75" w:rsidP="00DF5CEC">
            <w:pPr>
              <w:pStyle w:val="Liststycke"/>
              <w:numPr>
                <w:ilvl w:val="0"/>
                <w:numId w:val="13"/>
              </w:numPr>
              <w:rPr>
                <w:sz w:val="14"/>
                <w:szCs w:val="14"/>
              </w:rPr>
            </w:pPr>
            <w:r w:rsidRPr="004B23BE">
              <w:rPr>
                <w:sz w:val="14"/>
                <w:szCs w:val="14"/>
              </w:rPr>
              <w:t>Introduktion till skottplan.</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729F7D9C" w14:textId="77777777" w:rsidR="00FD0D75" w:rsidRPr="00095595" w:rsidRDefault="00FD0D75" w:rsidP="00DF5CEC">
            <w:pPr>
              <w:rPr>
                <w:sz w:val="14"/>
                <w:szCs w:val="14"/>
              </w:rPr>
            </w:pPr>
            <w:r w:rsidRPr="00095595">
              <w:rPr>
                <w:sz w:val="14"/>
                <w:szCs w:val="14"/>
              </w:rPr>
              <w:lastRenderedPageBreak/>
              <w:t>Anpassa och förfina skjutteknik.</w:t>
            </w:r>
            <w:r w:rsidRPr="00095595">
              <w:rPr>
                <w:sz w:val="14"/>
                <w:szCs w:val="14"/>
              </w:rPr>
              <w:br/>
              <w:t>Använd skottplan och matchplan.</w:t>
            </w:r>
          </w:p>
          <w:p w14:paraId="6BA2D124" w14:textId="77777777" w:rsidR="00FD0D75" w:rsidRPr="00095595" w:rsidRDefault="00FD0D75" w:rsidP="00DF5CEC">
            <w:pPr>
              <w:rPr>
                <w:sz w:val="14"/>
                <w:szCs w:val="14"/>
              </w:rPr>
            </w:pP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603E3B80" w14:textId="77777777" w:rsidR="00FD0D75" w:rsidRPr="00095595" w:rsidRDefault="00FD0D75" w:rsidP="00DF5CEC">
            <w:pPr>
              <w:rPr>
                <w:sz w:val="14"/>
                <w:szCs w:val="14"/>
              </w:rPr>
            </w:pPr>
            <w:r w:rsidRPr="00095595">
              <w:rPr>
                <w:sz w:val="14"/>
                <w:szCs w:val="14"/>
              </w:rPr>
              <w:t>Bibehåll och förfina tekniska förmågor.</w:t>
            </w:r>
          </w:p>
          <w:p w14:paraId="4E7D8D38" w14:textId="77777777" w:rsidR="00FD0D75" w:rsidRPr="00095595" w:rsidRDefault="00FD0D75" w:rsidP="00DF5CEC">
            <w:pPr>
              <w:rPr>
                <w:sz w:val="14"/>
                <w:szCs w:val="14"/>
              </w:rPr>
            </w:pP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419F7084" w14:textId="77777777" w:rsidR="00FD0D75" w:rsidRPr="00095595" w:rsidRDefault="00FD0D75" w:rsidP="00DF5CEC">
            <w:pPr>
              <w:rPr>
                <w:sz w:val="14"/>
                <w:szCs w:val="14"/>
              </w:rPr>
            </w:pPr>
            <w:r w:rsidRPr="00095595">
              <w:rPr>
                <w:sz w:val="14"/>
                <w:szCs w:val="14"/>
              </w:rPr>
              <w:t>Bibehåll och förfina tekniska förmågor.</w:t>
            </w:r>
          </w:p>
          <w:p w14:paraId="1CAC4342" w14:textId="77777777" w:rsidR="00FD0D75" w:rsidRPr="00095595" w:rsidRDefault="00FD0D75" w:rsidP="00DF5CEC">
            <w:pPr>
              <w:rPr>
                <w:sz w:val="14"/>
                <w:szCs w:val="14"/>
              </w:rPr>
            </w:pP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179D0383" w14:textId="77777777" w:rsidR="00FD0D75" w:rsidRPr="00095595" w:rsidRDefault="00FD0D75" w:rsidP="00DF5CEC">
            <w:pPr>
              <w:rPr>
                <w:sz w:val="14"/>
                <w:szCs w:val="14"/>
              </w:rPr>
            </w:pPr>
            <w:r w:rsidRPr="00095595">
              <w:rPr>
                <w:sz w:val="14"/>
                <w:szCs w:val="14"/>
              </w:rPr>
              <w:t>Tillräcklig nivå</w:t>
            </w:r>
          </w:p>
        </w:tc>
      </w:tr>
      <w:tr w:rsidR="00FD0D75" w:rsidRPr="0094684E" w14:paraId="6430441F" w14:textId="77777777" w:rsidTr="00DF5CEC">
        <w:trPr>
          <w:trHeight w:val="926"/>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73EDA53A" w14:textId="77777777" w:rsidR="00FD0D75" w:rsidRPr="00095595" w:rsidRDefault="00FD0D75" w:rsidP="00DF5CEC">
            <w:pPr>
              <w:rPr>
                <w:b/>
                <w:sz w:val="14"/>
                <w:szCs w:val="14"/>
              </w:rPr>
            </w:pPr>
            <w:r w:rsidRPr="00095595">
              <w:rPr>
                <w:b/>
                <w:sz w:val="14"/>
                <w:szCs w:val="14"/>
              </w:rPr>
              <w:t>Mental förmåga</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7EE88CFD" w14:textId="77777777" w:rsidR="00FD0D75" w:rsidRPr="00095595" w:rsidRDefault="00FD0D75" w:rsidP="00DF5CEC">
            <w:pPr>
              <w:rPr>
                <w:sz w:val="14"/>
                <w:szCs w:val="14"/>
              </w:rPr>
            </w:pPr>
            <w:r w:rsidRPr="00095595">
              <w:rPr>
                <w:sz w:val="14"/>
                <w:szCs w:val="14"/>
              </w:rPr>
              <w:t>-</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3A75CDE8" w14:textId="77777777" w:rsidR="00FD0D75" w:rsidRPr="00095595" w:rsidRDefault="00FD0D75" w:rsidP="00DF5CEC">
            <w:pPr>
              <w:rPr>
                <w:sz w:val="14"/>
                <w:szCs w:val="14"/>
              </w:rPr>
            </w:pPr>
            <w:r w:rsidRPr="00095595">
              <w:rPr>
                <w:sz w:val="14"/>
                <w:szCs w:val="14"/>
              </w:rPr>
              <w:t>Introduktion till vikten av koncentration och fokus (i skjutträningen)</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54690AD5" w14:textId="77777777" w:rsidR="00FD0D75" w:rsidRPr="00095595" w:rsidRDefault="00FD0D75" w:rsidP="00DF5CEC">
            <w:pPr>
              <w:rPr>
                <w:sz w:val="14"/>
                <w:szCs w:val="14"/>
              </w:rPr>
            </w:pPr>
            <w:r w:rsidRPr="00095595">
              <w:rPr>
                <w:sz w:val="14"/>
                <w:szCs w:val="14"/>
              </w:rPr>
              <w:t>Testar hantering av tävlingsanspänning i tävlingssituationer.</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5CD16724" w14:textId="77777777" w:rsidR="00FD0D75" w:rsidRPr="00095595" w:rsidRDefault="00FD0D75" w:rsidP="00DF5CEC">
            <w:pPr>
              <w:rPr>
                <w:sz w:val="14"/>
                <w:szCs w:val="14"/>
              </w:rPr>
            </w:pPr>
            <w:r w:rsidRPr="00095595">
              <w:rPr>
                <w:sz w:val="14"/>
                <w:szCs w:val="14"/>
              </w:rPr>
              <w:t>Introduktion till och kunskap om mental träning</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686EC125" w14:textId="77777777" w:rsidR="00FD0D75" w:rsidRPr="00095595" w:rsidRDefault="00FD0D75" w:rsidP="00DF5CEC">
            <w:pPr>
              <w:rPr>
                <w:sz w:val="14"/>
                <w:szCs w:val="14"/>
              </w:rPr>
            </w:pPr>
            <w:r w:rsidRPr="00095595">
              <w:rPr>
                <w:sz w:val="14"/>
                <w:szCs w:val="14"/>
              </w:rPr>
              <w:t>Väl utvecklade mentala förmågor</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7BF485F3" w14:textId="77777777" w:rsidR="00FD0D75" w:rsidRPr="00095595" w:rsidRDefault="00FD0D75" w:rsidP="00DF5CEC">
            <w:pPr>
              <w:rPr>
                <w:sz w:val="14"/>
                <w:szCs w:val="14"/>
              </w:rPr>
            </w:pPr>
            <w:r w:rsidRPr="00095595">
              <w:rPr>
                <w:sz w:val="14"/>
                <w:szCs w:val="14"/>
              </w:rPr>
              <w:t>Väl utvecklade mentala förmågor</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6EC3AF7D" w14:textId="77777777" w:rsidR="00FD0D75" w:rsidRPr="00095595" w:rsidRDefault="00FD0D75" w:rsidP="00DF5CEC">
            <w:pPr>
              <w:rPr>
                <w:sz w:val="14"/>
                <w:szCs w:val="14"/>
              </w:rPr>
            </w:pPr>
            <w:r w:rsidRPr="00095595">
              <w:rPr>
                <w:sz w:val="14"/>
                <w:szCs w:val="14"/>
              </w:rPr>
              <w:t>-</w:t>
            </w:r>
          </w:p>
        </w:tc>
      </w:tr>
      <w:tr w:rsidR="00FD0D75" w:rsidRPr="0094684E" w14:paraId="6B11AFD9" w14:textId="77777777" w:rsidTr="00DF5CEC">
        <w:trPr>
          <w:trHeight w:val="926"/>
        </w:trPr>
        <w:tc>
          <w:tcPr>
            <w:tcW w:w="472" w:type="pct"/>
            <w:tcBorders>
              <w:top w:val="single" w:sz="8" w:space="0" w:color="FFFFFF"/>
              <w:left w:val="single" w:sz="8" w:space="0" w:color="FFFFFF"/>
              <w:bottom w:val="single" w:sz="8" w:space="0" w:color="FFFFFF"/>
              <w:right w:val="single" w:sz="8" w:space="0" w:color="FFFFFF"/>
            </w:tcBorders>
            <w:shd w:val="clear" w:color="auto" w:fill="C2C2C2"/>
            <w:tcMar>
              <w:top w:w="72" w:type="dxa"/>
              <w:left w:w="144" w:type="dxa"/>
              <w:bottom w:w="72" w:type="dxa"/>
              <w:right w:w="144" w:type="dxa"/>
            </w:tcMar>
            <w:hideMark/>
          </w:tcPr>
          <w:p w14:paraId="2AB240E4" w14:textId="77777777" w:rsidR="00FD0D75" w:rsidRPr="00095595" w:rsidRDefault="00FD0D75" w:rsidP="00DF5CEC">
            <w:pPr>
              <w:rPr>
                <w:b/>
                <w:sz w:val="14"/>
                <w:szCs w:val="14"/>
              </w:rPr>
            </w:pPr>
            <w:r w:rsidRPr="00095595">
              <w:rPr>
                <w:b/>
                <w:sz w:val="14"/>
                <w:szCs w:val="14"/>
              </w:rPr>
              <w:t>Fysik</w:t>
            </w:r>
          </w:p>
        </w:tc>
        <w:tc>
          <w:tcPr>
            <w:tcW w:w="624" w:type="pct"/>
            <w:tcBorders>
              <w:top w:val="single" w:sz="8" w:space="0" w:color="FFFFFF"/>
              <w:left w:val="single" w:sz="8" w:space="0" w:color="FFFFFF"/>
              <w:bottom w:val="single" w:sz="8" w:space="0" w:color="FFFFFF"/>
              <w:right w:val="single" w:sz="8" w:space="0" w:color="FFFFFF"/>
            </w:tcBorders>
            <w:shd w:val="clear" w:color="auto" w:fill="8BB0A7"/>
            <w:tcMar>
              <w:top w:w="72" w:type="dxa"/>
              <w:left w:w="144" w:type="dxa"/>
              <w:bottom w:w="72" w:type="dxa"/>
              <w:right w:w="144" w:type="dxa"/>
            </w:tcMar>
            <w:hideMark/>
          </w:tcPr>
          <w:p w14:paraId="13702653" w14:textId="77777777" w:rsidR="00FD0D75" w:rsidRPr="00095595" w:rsidRDefault="00FD0D75" w:rsidP="00DF5CEC">
            <w:pPr>
              <w:rPr>
                <w:sz w:val="14"/>
                <w:szCs w:val="14"/>
              </w:rPr>
            </w:pPr>
            <w:r w:rsidRPr="00095595">
              <w:rPr>
                <w:sz w:val="14"/>
                <w:szCs w:val="14"/>
              </w:rPr>
              <w:t>-</w:t>
            </w:r>
          </w:p>
        </w:tc>
        <w:tc>
          <w:tcPr>
            <w:tcW w:w="649" w:type="pct"/>
            <w:tcBorders>
              <w:top w:val="single" w:sz="8" w:space="0" w:color="FFFFFF"/>
              <w:left w:val="single" w:sz="8" w:space="0" w:color="FFFFFF"/>
              <w:bottom w:val="single" w:sz="8" w:space="0" w:color="FFFFFF"/>
              <w:right w:val="single" w:sz="8" w:space="0" w:color="FFFFFF"/>
            </w:tcBorders>
            <w:shd w:val="clear" w:color="auto" w:fill="C58D96"/>
            <w:tcMar>
              <w:top w:w="72" w:type="dxa"/>
              <w:left w:w="144" w:type="dxa"/>
              <w:bottom w:w="72" w:type="dxa"/>
              <w:right w:w="144" w:type="dxa"/>
            </w:tcMar>
            <w:hideMark/>
          </w:tcPr>
          <w:p w14:paraId="507AFA2B" w14:textId="77777777" w:rsidR="00FD0D75" w:rsidRPr="00095595" w:rsidRDefault="00FD0D75" w:rsidP="00DF5CEC">
            <w:pPr>
              <w:rPr>
                <w:sz w:val="14"/>
                <w:szCs w:val="14"/>
              </w:rPr>
            </w:pPr>
            <w:r w:rsidRPr="00095595">
              <w:rPr>
                <w:sz w:val="14"/>
                <w:szCs w:val="14"/>
              </w:rPr>
              <w:t>Introducera balansövningar.</w:t>
            </w:r>
          </w:p>
        </w:tc>
        <w:tc>
          <w:tcPr>
            <w:tcW w:w="711" w:type="pct"/>
            <w:tcBorders>
              <w:top w:val="single" w:sz="8" w:space="0" w:color="FFFFFF"/>
              <w:left w:val="single" w:sz="8" w:space="0" w:color="FFFFFF"/>
              <w:bottom w:val="single" w:sz="8" w:space="0" w:color="FFFFFF"/>
              <w:right w:val="single" w:sz="8" w:space="0" w:color="FFFFFF"/>
            </w:tcBorders>
            <w:shd w:val="clear" w:color="auto" w:fill="F0B495"/>
            <w:tcMar>
              <w:top w:w="72" w:type="dxa"/>
              <w:left w:w="144" w:type="dxa"/>
              <w:bottom w:w="72" w:type="dxa"/>
              <w:right w:w="144" w:type="dxa"/>
            </w:tcMar>
            <w:hideMark/>
          </w:tcPr>
          <w:p w14:paraId="18DC306B" w14:textId="77777777" w:rsidR="00FD0D75" w:rsidRPr="00095595" w:rsidRDefault="00FD0D75" w:rsidP="00DF5CEC">
            <w:pPr>
              <w:rPr>
                <w:sz w:val="14"/>
                <w:szCs w:val="14"/>
              </w:rPr>
            </w:pPr>
            <w:r w:rsidRPr="00095595">
              <w:rPr>
                <w:sz w:val="14"/>
                <w:szCs w:val="14"/>
              </w:rPr>
              <w:t>Arbeta med kroppskontroll och balansövningar.</w:t>
            </w:r>
          </w:p>
        </w:tc>
        <w:tc>
          <w:tcPr>
            <w:tcW w:w="672" w:type="pct"/>
            <w:tcBorders>
              <w:top w:val="single" w:sz="8" w:space="0" w:color="FFFFFF"/>
              <w:left w:val="single" w:sz="8" w:space="0" w:color="FFFFFF"/>
              <w:bottom w:val="single" w:sz="8" w:space="0" w:color="FFFFFF"/>
              <w:right w:val="single" w:sz="8" w:space="0" w:color="FFFFFF"/>
            </w:tcBorders>
            <w:shd w:val="clear" w:color="auto" w:fill="E3E3E3"/>
            <w:tcMar>
              <w:top w:w="72" w:type="dxa"/>
              <w:left w:w="144" w:type="dxa"/>
              <w:bottom w:w="72" w:type="dxa"/>
              <w:right w:w="144" w:type="dxa"/>
            </w:tcMar>
            <w:hideMark/>
          </w:tcPr>
          <w:p w14:paraId="523A48D2" w14:textId="77777777" w:rsidR="00FD0D75" w:rsidRPr="00095595" w:rsidRDefault="00FD0D75" w:rsidP="00DF5CEC">
            <w:pPr>
              <w:rPr>
                <w:sz w:val="14"/>
                <w:szCs w:val="14"/>
              </w:rPr>
            </w:pPr>
            <w:r w:rsidRPr="00095595">
              <w:rPr>
                <w:sz w:val="14"/>
                <w:szCs w:val="14"/>
              </w:rPr>
              <w:t>Styrketräning för att tåla skjutträning.</w:t>
            </w:r>
          </w:p>
          <w:p w14:paraId="210872DD" w14:textId="77777777" w:rsidR="00FD0D75" w:rsidRPr="00095595" w:rsidRDefault="00FD0D75" w:rsidP="00DF5CEC">
            <w:pPr>
              <w:rPr>
                <w:sz w:val="14"/>
                <w:szCs w:val="14"/>
              </w:rPr>
            </w:pPr>
            <w:r w:rsidRPr="00095595">
              <w:rPr>
                <w:sz w:val="14"/>
                <w:szCs w:val="14"/>
              </w:rPr>
              <w:t>Konditionsträning för att bättre fungera i tränings- och tävlings-situation.</w:t>
            </w:r>
          </w:p>
        </w:tc>
        <w:tc>
          <w:tcPr>
            <w:tcW w:w="584" w:type="pct"/>
            <w:tcBorders>
              <w:top w:val="single" w:sz="8" w:space="0" w:color="FFFFFF"/>
              <w:left w:val="single" w:sz="8" w:space="0" w:color="FFFFFF"/>
              <w:bottom w:val="single" w:sz="8" w:space="0" w:color="FFFFFF"/>
              <w:right w:val="single" w:sz="8" w:space="0" w:color="FFFFFF"/>
            </w:tcBorders>
            <w:shd w:val="clear" w:color="auto" w:fill="B3DC93"/>
            <w:tcMar>
              <w:top w:w="72" w:type="dxa"/>
              <w:left w:w="144" w:type="dxa"/>
              <w:bottom w:w="72" w:type="dxa"/>
              <w:right w:w="144" w:type="dxa"/>
            </w:tcMar>
            <w:hideMark/>
          </w:tcPr>
          <w:p w14:paraId="5C2B4234" w14:textId="77777777" w:rsidR="00FD0D75" w:rsidRPr="00095595" w:rsidRDefault="00FD0D75" w:rsidP="00DF5CEC">
            <w:pPr>
              <w:rPr>
                <w:sz w:val="14"/>
                <w:szCs w:val="14"/>
              </w:rPr>
            </w:pPr>
            <w:r w:rsidRPr="00095595">
              <w:rPr>
                <w:sz w:val="14"/>
                <w:szCs w:val="14"/>
              </w:rPr>
              <w:t>Individuellt planerad styrke- och konditions-träning.</w:t>
            </w:r>
          </w:p>
        </w:tc>
        <w:tc>
          <w:tcPr>
            <w:tcW w:w="687" w:type="pct"/>
            <w:tcBorders>
              <w:top w:val="single" w:sz="8" w:space="0" w:color="FFFFFF"/>
              <w:left w:val="single" w:sz="8" w:space="0" w:color="FFFFFF"/>
              <w:bottom w:val="single" w:sz="8" w:space="0" w:color="FFFFFF"/>
              <w:right w:val="single" w:sz="8" w:space="0" w:color="FFFFFF"/>
            </w:tcBorders>
            <w:shd w:val="clear" w:color="auto" w:fill="FFEDD7"/>
            <w:tcMar>
              <w:top w:w="72" w:type="dxa"/>
              <w:left w:w="144" w:type="dxa"/>
              <w:bottom w:w="72" w:type="dxa"/>
              <w:right w:w="144" w:type="dxa"/>
            </w:tcMar>
            <w:hideMark/>
          </w:tcPr>
          <w:p w14:paraId="0297AE65" w14:textId="77777777" w:rsidR="00FD0D75" w:rsidRPr="00095595" w:rsidRDefault="00FD0D75" w:rsidP="00DF5CEC">
            <w:pPr>
              <w:rPr>
                <w:sz w:val="14"/>
                <w:szCs w:val="14"/>
              </w:rPr>
            </w:pPr>
            <w:r w:rsidRPr="00095595">
              <w:rPr>
                <w:sz w:val="14"/>
                <w:szCs w:val="14"/>
              </w:rPr>
              <w:t>Individuellt planerad styrke- och konditionsträning.</w:t>
            </w:r>
          </w:p>
        </w:tc>
        <w:tc>
          <w:tcPr>
            <w:tcW w:w="601" w:type="pct"/>
            <w:tcBorders>
              <w:top w:val="single" w:sz="8" w:space="0" w:color="FFFFFF"/>
              <w:left w:val="single" w:sz="8" w:space="0" w:color="FFFFFF"/>
              <w:bottom w:val="single" w:sz="8" w:space="0" w:color="FFFFFF"/>
              <w:right w:val="single" w:sz="8" w:space="0" w:color="FFFFFF"/>
            </w:tcBorders>
            <w:shd w:val="clear" w:color="auto" w:fill="98D8FF"/>
            <w:tcMar>
              <w:top w:w="72" w:type="dxa"/>
              <w:left w:w="144" w:type="dxa"/>
              <w:bottom w:w="72" w:type="dxa"/>
              <w:right w:w="144" w:type="dxa"/>
            </w:tcMar>
            <w:hideMark/>
          </w:tcPr>
          <w:p w14:paraId="100A0294" w14:textId="77777777" w:rsidR="00FD0D75" w:rsidRPr="00095595" w:rsidRDefault="00FD0D75" w:rsidP="00DF5CEC">
            <w:pPr>
              <w:rPr>
                <w:sz w:val="14"/>
                <w:szCs w:val="14"/>
              </w:rPr>
            </w:pPr>
            <w:r w:rsidRPr="00095595">
              <w:rPr>
                <w:sz w:val="14"/>
                <w:szCs w:val="14"/>
              </w:rPr>
              <w:t>-</w:t>
            </w:r>
          </w:p>
        </w:tc>
      </w:tr>
    </w:tbl>
    <w:p w14:paraId="2093FEA3" w14:textId="77777777" w:rsidR="00FD0D75" w:rsidRDefault="00FD0D75" w:rsidP="00FD0D75"/>
    <w:p w14:paraId="4331A1CC" w14:textId="77777777" w:rsidR="00FD0D75" w:rsidRDefault="00FD0D75"/>
    <w:sectPr w:rsidR="00FD0D7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F75C" w14:textId="77777777" w:rsidR="00C7080B" w:rsidRDefault="00C7080B" w:rsidP="00DF7B1C">
      <w:pPr>
        <w:spacing w:after="0" w:line="240" w:lineRule="auto"/>
      </w:pPr>
      <w:r>
        <w:separator/>
      </w:r>
    </w:p>
  </w:endnote>
  <w:endnote w:type="continuationSeparator" w:id="0">
    <w:p w14:paraId="561FB95D" w14:textId="77777777" w:rsidR="00C7080B" w:rsidRDefault="00C7080B" w:rsidP="00DF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52405"/>
      <w:docPartObj>
        <w:docPartGallery w:val="Page Numbers (Bottom of Page)"/>
        <w:docPartUnique/>
      </w:docPartObj>
    </w:sdtPr>
    <w:sdtEndPr>
      <w:rPr>
        <w:noProof/>
      </w:rPr>
    </w:sdtEndPr>
    <w:sdtContent>
      <w:p w14:paraId="34AF26DE" w14:textId="57B1028F" w:rsidR="003273B7" w:rsidRDefault="003273B7">
        <w:pPr>
          <w:pStyle w:val="Sidfot"/>
          <w:jc w:val="right"/>
        </w:pPr>
        <w:r>
          <w:fldChar w:fldCharType="begin"/>
        </w:r>
        <w:r>
          <w:instrText xml:space="preserve"> PAGE   \* MERGEFORMAT </w:instrText>
        </w:r>
        <w:r>
          <w:fldChar w:fldCharType="separate"/>
        </w:r>
        <w:r>
          <w:rPr>
            <w:noProof/>
          </w:rPr>
          <w:t>2</w:t>
        </w:r>
        <w:r>
          <w:rPr>
            <w:noProof/>
          </w:rPr>
          <w:fldChar w:fldCharType="end"/>
        </w:r>
      </w:p>
    </w:sdtContent>
  </w:sdt>
  <w:p w14:paraId="55BEF590" w14:textId="77777777" w:rsidR="00DF7B1C" w:rsidRDefault="00DF7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AF79" w14:textId="77777777" w:rsidR="00C7080B" w:rsidRDefault="00C7080B" w:rsidP="00DF7B1C">
      <w:pPr>
        <w:spacing w:after="0" w:line="240" w:lineRule="auto"/>
      </w:pPr>
      <w:r>
        <w:separator/>
      </w:r>
    </w:p>
  </w:footnote>
  <w:footnote w:type="continuationSeparator" w:id="0">
    <w:p w14:paraId="02BB9746" w14:textId="77777777" w:rsidR="00C7080B" w:rsidRDefault="00C7080B" w:rsidP="00DF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70F0"/>
    <w:multiLevelType w:val="hybridMultilevel"/>
    <w:tmpl w:val="1250D8F0"/>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DD3EC5"/>
    <w:multiLevelType w:val="hybridMultilevel"/>
    <w:tmpl w:val="AE8E184C"/>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0B7A4C"/>
    <w:multiLevelType w:val="hybridMultilevel"/>
    <w:tmpl w:val="E9C6E180"/>
    <w:lvl w:ilvl="0" w:tplc="95068E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3A0766"/>
    <w:multiLevelType w:val="hybridMultilevel"/>
    <w:tmpl w:val="12C453B2"/>
    <w:lvl w:ilvl="0" w:tplc="056655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EA681E"/>
    <w:multiLevelType w:val="hybridMultilevel"/>
    <w:tmpl w:val="CDD2B190"/>
    <w:lvl w:ilvl="0" w:tplc="CF0EF12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E27A3D"/>
    <w:multiLevelType w:val="hybridMultilevel"/>
    <w:tmpl w:val="CCD81D90"/>
    <w:lvl w:ilvl="0" w:tplc="84DA376E">
      <w:numFmt w:val="bullet"/>
      <w:lvlText w:val=""/>
      <w:lvlJc w:val="left"/>
      <w:pPr>
        <w:ind w:left="1080" w:hanging="360"/>
      </w:pPr>
      <w:rPr>
        <w:rFonts w:ascii="Wingdings" w:eastAsiaTheme="minorHAnsi" w:hAnsi="Wingding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39BE7B15"/>
    <w:multiLevelType w:val="hybridMultilevel"/>
    <w:tmpl w:val="46FEF4C6"/>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0B270B"/>
    <w:multiLevelType w:val="hybridMultilevel"/>
    <w:tmpl w:val="25545A82"/>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DB57C7"/>
    <w:multiLevelType w:val="hybridMultilevel"/>
    <w:tmpl w:val="7FC62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9126DD"/>
    <w:multiLevelType w:val="hybridMultilevel"/>
    <w:tmpl w:val="F2BC9EAE"/>
    <w:lvl w:ilvl="0" w:tplc="DEEE12A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9B23D2"/>
    <w:multiLevelType w:val="hybridMultilevel"/>
    <w:tmpl w:val="F0546234"/>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E353A4"/>
    <w:multiLevelType w:val="hybridMultilevel"/>
    <w:tmpl w:val="228A5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0950AC"/>
    <w:multiLevelType w:val="hybridMultilevel"/>
    <w:tmpl w:val="29ECA026"/>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F5144E"/>
    <w:multiLevelType w:val="hybridMultilevel"/>
    <w:tmpl w:val="75D26842"/>
    <w:lvl w:ilvl="0" w:tplc="0840FFC0">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A74D6E"/>
    <w:multiLevelType w:val="hybridMultilevel"/>
    <w:tmpl w:val="D1AAF902"/>
    <w:lvl w:ilvl="0" w:tplc="C520199C">
      <w:numFmt w:val="bullet"/>
      <w:lvlText w:val=""/>
      <w:lvlJc w:val="left"/>
      <w:pPr>
        <w:ind w:left="1080" w:hanging="360"/>
      </w:pPr>
      <w:rPr>
        <w:rFonts w:ascii="Wingdings" w:eastAsiaTheme="minorHAnsi" w:hAnsi="Wingding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B846392"/>
    <w:multiLevelType w:val="hybridMultilevel"/>
    <w:tmpl w:val="90E2B57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D218F8"/>
    <w:multiLevelType w:val="hybridMultilevel"/>
    <w:tmpl w:val="4FF6FD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7D5B5B0C"/>
    <w:multiLevelType w:val="hybridMultilevel"/>
    <w:tmpl w:val="5BDA2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6710632">
    <w:abstractNumId w:val="2"/>
  </w:num>
  <w:num w:numId="2" w16cid:durableId="1043334789">
    <w:abstractNumId w:val="9"/>
  </w:num>
  <w:num w:numId="3" w16cid:durableId="917667745">
    <w:abstractNumId w:val="3"/>
  </w:num>
  <w:num w:numId="4" w16cid:durableId="38015302">
    <w:abstractNumId w:val="0"/>
  </w:num>
  <w:num w:numId="5" w16cid:durableId="721095335">
    <w:abstractNumId w:val="6"/>
  </w:num>
  <w:num w:numId="6" w16cid:durableId="1866940702">
    <w:abstractNumId w:val="12"/>
  </w:num>
  <w:num w:numId="7" w16cid:durableId="1952542694">
    <w:abstractNumId w:val="7"/>
  </w:num>
  <w:num w:numId="8" w16cid:durableId="1817645068">
    <w:abstractNumId w:val="13"/>
  </w:num>
  <w:num w:numId="9" w16cid:durableId="1691905676">
    <w:abstractNumId w:val="1"/>
  </w:num>
  <w:num w:numId="10" w16cid:durableId="2126459528">
    <w:abstractNumId w:val="10"/>
  </w:num>
  <w:num w:numId="11" w16cid:durableId="431246410">
    <w:abstractNumId w:val="5"/>
  </w:num>
  <w:num w:numId="12" w16cid:durableId="1434132848">
    <w:abstractNumId w:val="14"/>
  </w:num>
  <w:num w:numId="13" w16cid:durableId="1963607572">
    <w:abstractNumId w:val="16"/>
  </w:num>
  <w:num w:numId="14" w16cid:durableId="1866289673">
    <w:abstractNumId w:val="11"/>
  </w:num>
  <w:num w:numId="15" w16cid:durableId="1319462306">
    <w:abstractNumId w:val="8"/>
  </w:num>
  <w:num w:numId="16" w16cid:durableId="92821038">
    <w:abstractNumId w:val="17"/>
  </w:num>
  <w:num w:numId="17" w16cid:durableId="865824480">
    <w:abstractNumId w:val="15"/>
  </w:num>
  <w:num w:numId="18" w16cid:durableId="40908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2"/>
    <w:rsid w:val="000008A2"/>
    <w:rsid w:val="00001AB0"/>
    <w:rsid w:val="00001B6F"/>
    <w:rsid w:val="00001B9F"/>
    <w:rsid w:val="000039A0"/>
    <w:rsid w:val="00006D33"/>
    <w:rsid w:val="0001116F"/>
    <w:rsid w:val="000111EF"/>
    <w:rsid w:val="00011A29"/>
    <w:rsid w:val="00012DC1"/>
    <w:rsid w:val="000139C9"/>
    <w:rsid w:val="00014027"/>
    <w:rsid w:val="00015EC5"/>
    <w:rsid w:val="00016BA0"/>
    <w:rsid w:val="00021316"/>
    <w:rsid w:val="00021CF5"/>
    <w:rsid w:val="00021E7D"/>
    <w:rsid w:val="00021FE7"/>
    <w:rsid w:val="000223C6"/>
    <w:rsid w:val="000228D3"/>
    <w:rsid w:val="0002621C"/>
    <w:rsid w:val="000279F8"/>
    <w:rsid w:val="000325DB"/>
    <w:rsid w:val="00036728"/>
    <w:rsid w:val="00036B94"/>
    <w:rsid w:val="00036DD2"/>
    <w:rsid w:val="0004000A"/>
    <w:rsid w:val="00040822"/>
    <w:rsid w:val="00040C9C"/>
    <w:rsid w:val="00043173"/>
    <w:rsid w:val="000441DC"/>
    <w:rsid w:val="00044875"/>
    <w:rsid w:val="00046589"/>
    <w:rsid w:val="000470DA"/>
    <w:rsid w:val="000536B9"/>
    <w:rsid w:val="00057E8E"/>
    <w:rsid w:val="000613AF"/>
    <w:rsid w:val="00061B70"/>
    <w:rsid w:val="00063A18"/>
    <w:rsid w:val="00064C60"/>
    <w:rsid w:val="00065599"/>
    <w:rsid w:val="000660F5"/>
    <w:rsid w:val="000670E5"/>
    <w:rsid w:val="00071482"/>
    <w:rsid w:val="00073F70"/>
    <w:rsid w:val="000745B7"/>
    <w:rsid w:val="00074CE2"/>
    <w:rsid w:val="00075EA4"/>
    <w:rsid w:val="00075F3A"/>
    <w:rsid w:val="00077674"/>
    <w:rsid w:val="00082866"/>
    <w:rsid w:val="00083B53"/>
    <w:rsid w:val="0008423E"/>
    <w:rsid w:val="00085A3E"/>
    <w:rsid w:val="00085BD8"/>
    <w:rsid w:val="000913BD"/>
    <w:rsid w:val="00091D69"/>
    <w:rsid w:val="00091F2C"/>
    <w:rsid w:val="00092312"/>
    <w:rsid w:val="00092F13"/>
    <w:rsid w:val="00094204"/>
    <w:rsid w:val="00095595"/>
    <w:rsid w:val="000977B6"/>
    <w:rsid w:val="000A3F9C"/>
    <w:rsid w:val="000A4D9F"/>
    <w:rsid w:val="000A585D"/>
    <w:rsid w:val="000A635A"/>
    <w:rsid w:val="000A646C"/>
    <w:rsid w:val="000B34FB"/>
    <w:rsid w:val="000B540A"/>
    <w:rsid w:val="000B5B6B"/>
    <w:rsid w:val="000B6692"/>
    <w:rsid w:val="000C0F0F"/>
    <w:rsid w:val="000C16A4"/>
    <w:rsid w:val="000C3654"/>
    <w:rsid w:val="000C43C0"/>
    <w:rsid w:val="000C6166"/>
    <w:rsid w:val="000C6984"/>
    <w:rsid w:val="000C7956"/>
    <w:rsid w:val="000D04FB"/>
    <w:rsid w:val="000D2D00"/>
    <w:rsid w:val="000D5A9D"/>
    <w:rsid w:val="000D5B62"/>
    <w:rsid w:val="000D68A3"/>
    <w:rsid w:val="000D6EEB"/>
    <w:rsid w:val="000E00F2"/>
    <w:rsid w:val="000E1C49"/>
    <w:rsid w:val="000E628D"/>
    <w:rsid w:val="000F053C"/>
    <w:rsid w:val="000F0673"/>
    <w:rsid w:val="000F0E57"/>
    <w:rsid w:val="000F1F6C"/>
    <w:rsid w:val="000F2709"/>
    <w:rsid w:val="000F394C"/>
    <w:rsid w:val="0010522C"/>
    <w:rsid w:val="0010576B"/>
    <w:rsid w:val="001110A8"/>
    <w:rsid w:val="001130B7"/>
    <w:rsid w:val="001154BF"/>
    <w:rsid w:val="00115616"/>
    <w:rsid w:val="00115E98"/>
    <w:rsid w:val="00116649"/>
    <w:rsid w:val="00116DF8"/>
    <w:rsid w:val="00117339"/>
    <w:rsid w:val="00117C6A"/>
    <w:rsid w:val="001204D3"/>
    <w:rsid w:val="001204EB"/>
    <w:rsid w:val="00120D4D"/>
    <w:rsid w:val="001225DC"/>
    <w:rsid w:val="00125371"/>
    <w:rsid w:val="001253B2"/>
    <w:rsid w:val="00125C1F"/>
    <w:rsid w:val="0012629F"/>
    <w:rsid w:val="001266A0"/>
    <w:rsid w:val="00130D1A"/>
    <w:rsid w:val="00133E2E"/>
    <w:rsid w:val="001346E4"/>
    <w:rsid w:val="00134938"/>
    <w:rsid w:val="001357AD"/>
    <w:rsid w:val="00136C79"/>
    <w:rsid w:val="00136D12"/>
    <w:rsid w:val="001379F0"/>
    <w:rsid w:val="00141174"/>
    <w:rsid w:val="00143B57"/>
    <w:rsid w:val="001441DE"/>
    <w:rsid w:val="0014555B"/>
    <w:rsid w:val="00146D50"/>
    <w:rsid w:val="001473CE"/>
    <w:rsid w:val="0015003A"/>
    <w:rsid w:val="0015095F"/>
    <w:rsid w:val="00151C75"/>
    <w:rsid w:val="00152959"/>
    <w:rsid w:val="00153C72"/>
    <w:rsid w:val="001544FA"/>
    <w:rsid w:val="00154A06"/>
    <w:rsid w:val="00162201"/>
    <w:rsid w:val="0016592B"/>
    <w:rsid w:val="001672F2"/>
    <w:rsid w:val="00171D80"/>
    <w:rsid w:val="0017327E"/>
    <w:rsid w:val="00173C2A"/>
    <w:rsid w:val="00177237"/>
    <w:rsid w:val="00180274"/>
    <w:rsid w:val="0018263C"/>
    <w:rsid w:val="0018678B"/>
    <w:rsid w:val="00186854"/>
    <w:rsid w:val="00187389"/>
    <w:rsid w:val="00191B9F"/>
    <w:rsid w:val="00194B92"/>
    <w:rsid w:val="00194E0E"/>
    <w:rsid w:val="00195009"/>
    <w:rsid w:val="00196719"/>
    <w:rsid w:val="00196A81"/>
    <w:rsid w:val="001A18E6"/>
    <w:rsid w:val="001A4B52"/>
    <w:rsid w:val="001A4E97"/>
    <w:rsid w:val="001A5B89"/>
    <w:rsid w:val="001A652B"/>
    <w:rsid w:val="001A78AC"/>
    <w:rsid w:val="001B16D6"/>
    <w:rsid w:val="001B1887"/>
    <w:rsid w:val="001B1A71"/>
    <w:rsid w:val="001B32B1"/>
    <w:rsid w:val="001B4111"/>
    <w:rsid w:val="001B4376"/>
    <w:rsid w:val="001B46C0"/>
    <w:rsid w:val="001B61C3"/>
    <w:rsid w:val="001B65D0"/>
    <w:rsid w:val="001B7DC2"/>
    <w:rsid w:val="001C1390"/>
    <w:rsid w:val="001C416E"/>
    <w:rsid w:val="001C4F8C"/>
    <w:rsid w:val="001C5CD8"/>
    <w:rsid w:val="001D01A6"/>
    <w:rsid w:val="001D11FB"/>
    <w:rsid w:val="001D43B8"/>
    <w:rsid w:val="001D50F9"/>
    <w:rsid w:val="001D51BF"/>
    <w:rsid w:val="001E11B5"/>
    <w:rsid w:val="001E3C5C"/>
    <w:rsid w:val="001E5378"/>
    <w:rsid w:val="001E63C2"/>
    <w:rsid w:val="001F0D02"/>
    <w:rsid w:val="001F4653"/>
    <w:rsid w:val="001F5875"/>
    <w:rsid w:val="002002D4"/>
    <w:rsid w:val="00200819"/>
    <w:rsid w:val="00202F9E"/>
    <w:rsid w:val="00204739"/>
    <w:rsid w:val="00204CFF"/>
    <w:rsid w:val="00207237"/>
    <w:rsid w:val="00207382"/>
    <w:rsid w:val="00212593"/>
    <w:rsid w:val="0021387A"/>
    <w:rsid w:val="0021400B"/>
    <w:rsid w:val="00215156"/>
    <w:rsid w:val="002163E2"/>
    <w:rsid w:val="0022021F"/>
    <w:rsid w:val="002205A4"/>
    <w:rsid w:val="00220C82"/>
    <w:rsid w:val="002224E9"/>
    <w:rsid w:val="00222BB9"/>
    <w:rsid w:val="00224189"/>
    <w:rsid w:val="00225848"/>
    <w:rsid w:val="00227DE4"/>
    <w:rsid w:val="00227F66"/>
    <w:rsid w:val="0023022F"/>
    <w:rsid w:val="00230436"/>
    <w:rsid w:val="002305C2"/>
    <w:rsid w:val="002306DC"/>
    <w:rsid w:val="002308CA"/>
    <w:rsid w:val="00236DA4"/>
    <w:rsid w:val="00237C12"/>
    <w:rsid w:val="00244952"/>
    <w:rsid w:val="00244AF4"/>
    <w:rsid w:val="002458EF"/>
    <w:rsid w:val="00245F0A"/>
    <w:rsid w:val="00250DF9"/>
    <w:rsid w:val="002516CF"/>
    <w:rsid w:val="00251FF1"/>
    <w:rsid w:val="00252735"/>
    <w:rsid w:val="0025404D"/>
    <w:rsid w:val="002541C6"/>
    <w:rsid w:val="002570F5"/>
    <w:rsid w:val="00261FB3"/>
    <w:rsid w:val="0026241D"/>
    <w:rsid w:val="002626F0"/>
    <w:rsid w:val="00265CFD"/>
    <w:rsid w:val="00266AE9"/>
    <w:rsid w:val="00267206"/>
    <w:rsid w:val="002672A6"/>
    <w:rsid w:val="00273612"/>
    <w:rsid w:val="00273E51"/>
    <w:rsid w:val="0028142C"/>
    <w:rsid w:val="002821F2"/>
    <w:rsid w:val="00284DF4"/>
    <w:rsid w:val="00287AFB"/>
    <w:rsid w:val="00290823"/>
    <w:rsid w:val="00291205"/>
    <w:rsid w:val="00295E7B"/>
    <w:rsid w:val="002960E2"/>
    <w:rsid w:val="002A2418"/>
    <w:rsid w:val="002A2AE9"/>
    <w:rsid w:val="002A312C"/>
    <w:rsid w:val="002B062C"/>
    <w:rsid w:val="002B1244"/>
    <w:rsid w:val="002B3E0D"/>
    <w:rsid w:val="002B5666"/>
    <w:rsid w:val="002B599D"/>
    <w:rsid w:val="002C0640"/>
    <w:rsid w:val="002C0CCC"/>
    <w:rsid w:val="002C2BC1"/>
    <w:rsid w:val="002C2E41"/>
    <w:rsid w:val="002C3F18"/>
    <w:rsid w:val="002D5197"/>
    <w:rsid w:val="002D51D5"/>
    <w:rsid w:val="002D7DB1"/>
    <w:rsid w:val="002E0932"/>
    <w:rsid w:val="002E2147"/>
    <w:rsid w:val="002E2C9E"/>
    <w:rsid w:val="002E4F58"/>
    <w:rsid w:val="002E5328"/>
    <w:rsid w:val="002F1641"/>
    <w:rsid w:val="002F1CC5"/>
    <w:rsid w:val="002F1CD7"/>
    <w:rsid w:val="002F5437"/>
    <w:rsid w:val="002F646F"/>
    <w:rsid w:val="00300DA6"/>
    <w:rsid w:val="00301D9A"/>
    <w:rsid w:val="00302048"/>
    <w:rsid w:val="00302A03"/>
    <w:rsid w:val="00303E79"/>
    <w:rsid w:val="003056EB"/>
    <w:rsid w:val="00305B5E"/>
    <w:rsid w:val="00306A77"/>
    <w:rsid w:val="00310773"/>
    <w:rsid w:val="00311878"/>
    <w:rsid w:val="0031279E"/>
    <w:rsid w:val="00313B0C"/>
    <w:rsid w:val="00314066"/>
    <w:rsid w:val="00314E22"/>
    <w:rsid w:val="00315107"/>
    <w:rsid w:val="00316081"/>
    <w:rsid w:val="00316822"/>
    <w:rsid w:val="00317673"/>
    <w:rsid w:val="00317700"/>
    <w:rsid w:val="00317964"/>
    <w:rsid w:val="00317B45"/>
    <w:rsid w:val="00323343"/>
    <w:rsid w:val="00323718"/>
    <w:rsid w:val="00323FEC"/>
    <w:rsid w:val="00324C47"/>
    <w:rsid w:val="00325158"/>
    <w:rsid w:val="003268A8"/>
    <w:rsid w:val="00326B67"/>
    <w:rsid w:val="00327170"/>
    <w:rsid w:val="003273B7"/>
    <w:rsid w:val="00327600"/>
    <w:rsid w:val="00330377"/>
    <w:rsid w:val="00330D41"/>
    <w:rsid w:val="0033168C"/>
    <w:rsid w:val="00333467"/>
    <w:rsid w:val="003346F3"/>
    <w:rsid w:val="00336291"/>
    <w:rsid w:val="00336C6A"/>
    <w:rsid w:val="003400CE"/>
    <w:rsid w:val="0034518A"/>
    <w:rsid w:val="003451FE"/>
    <w:rsid w:val="003504A5"/>
    <w:rsid w:val="00352303"/>
    <w:rsid w:val="003567F8"/>
    <w:rsid w:val="00356C5E"/>
    <w:rsid w:val="00361606"/>
    <w:rsid w:val="00361AE6"/>
    <w:rsid w:val="003627CA"/>
    <w:rsid w:val="00366671"/>
    <w:rsid w:val="003673BA"/>
    <w:rsid w:val="00370EAE"/>
    <w:rsid w:val="003751A5"/>
    <w:rsid w:val="00377AD9"/>
    <w:rsid w:val="0038018E"/>
    <w:rsid w:val="00381342"/>
    <w:rsid w:val="0038195F"/>
    <w:rsid w:val="00382582"/>
    <w:rsid w:val="0038522A"/>
    <w:rsid w:val="00385E46"/>
    <w:rsid w:val="00392326"/>
    <w:rsid w:val="00392A92"/>
    <w:rsid w:val="00392A95"/>
    <w:rsid w:val="00393C16"/>
    <w:rsid w:val="0039464F"/>
    <w:rsid w:val="003950E9"/>
    <w:rsid w:val="003960B6"/>
    <w:rsid w:val="003978C3"/>
    <w:rsid w:val="003A0132"/>
    <w:rsid w:val="003A0F87"/>
    <w:rsid w:val="003A1340"/>
    <w:rsid w:val="003A2533"/>
    <w:rsid w:val="003A2AF2"/>
    <w:rsid w:val="003A4560"/>
    <w:rsid w:val="003A4EBA"/>
    <w:rsid w:val="003A510E"/>
    <w:rsid w:val="003B00BA"/>
    <w:rsid w:val="003B1A7C"/>
    <w:rsid w:val="003B2127"/>
    <w:rsid w:val="003B2B36"/>
    <w:rsid w:val="003B4250"/>
    <w:rsid w:val="003B601B"/>
    <w:rsid w:val="003B69FD"/>
    <w:rsid w:val="003B7826"/>
    <w:rsid w:val="003C0482"/>
    <w:rsid w:val="003C423B"/>
    <w:rsid w:val="003C64BB"/>
    <w:rsid w:val="003C6FC5"/>
    <w:rsid w:val="003D2472"/>
    <w:rsid w:val="003D7562"/>
    <w:rsid w:val="003D7B0F"/>
    <w:rsid w:val="003D7BE1"/>
    <w:rsid w:val="003E11B3"/>
    <w:rsid w:val="003E52B9"/>
    <w:rsid w:val="003E7466"/>
    <w:rsid w:val="003F0F04"/>
    <w:rsid w:val="003F1C05"/>
    <w:rsid w:val="003F2139"/>
    <w:rsid w:val="003F5200"/>
    <w:rsid w:val="003F5920"/>
    <w:rsid w:val="00404E90"/>
    <w:rsid w:val="0040614F"/>
    <w:rsid w:val="00406754"/>
    <w:rsid w:val="00406FFA"/>
    <w:rsid w:val="00410757"/>
    <w:rsid w:val="004137B9"/>
    <w:rsid w:val="00415553"/>
    <w:rsid w:val="00415AFB"/>
    <w:rsid w:val="004232F0"/>
    <w:rsid w:val="00426645"/>
    <w:rsid w:val="00430485"/>
    <w:rsid w:val="00431190"/>
    <w:rsid w:val="004311A4"/>
    <w:rsid w:val="00431230"/>
    <w:rsid w:val="00431FD6"/>
    <w:rsid w:val="0043252A"/>
    <w:rsid w:val="0043379F"/>
    <w:rsid w:val="004345E4"/>
    <w:rsid w:val="004348E2"/>
    <w:rsid w:val="00434A91"/>
    <w:rsid w:val="004371BD"/>
    <w:rsid w:val="00437FE1"/>
    <w:rsid w:val="00441409"/>
    <w:rsid w:val="00441595"/>
    <w:rsid w:val="004417AF"/>
    <w:rsid w:val="00441A85"/>
    <w:rsid w:val="004422F8"/>
    <w:rsid w:val="00442595"/>
    <w:rsid w:val="00442605"/>
    <w:rsid w:val="00442EC4"/>
    <w:rsid w:val="0044445F"/>
    <w:rsid w:val="00445CCB"/>
    <w:rsid w:val="00445DB0"/>
    <w:rsid w:val="00450847"/>
    <w:rsid w:val="00450CF6"/>
    <w:rsid w:val="004526C7"/>
    <w:rsid w:val="00452D4F"/>
    <w:rsid w:val="004563F6"/>
    <w:rsid w:val="004629D7"/>
    <w:rsid w:val="00463D86"/>
    <w:rsid w:val="004662FF"/>
    <w:rsid w:val="00466534"/>
    <w:rsid w:val="00466C3F"/>
    <w:rsid w:val="0046734F"/>
    <w:rsid w:val="00471A9A"/>
    <w:rsid w:val="0047240E"/>
    <w:rsid w:val="00474F58"/>
    <w:rsid w:val="004751BB"/>
    <w:rsid w:val="004803B2"/>
    <w:rsid w:val="004830AF"/>
    <w:rsid w:val="00491840"/>
    <w:rsid w:val="00491D5C"/>
    <w:rsid w:val="00492728"/>
    <w:rsid w:val="0049535E"/>
    <w:rsid w:val="00495CBE"/>
    <w:rsid w:val="0049745C"/>
    <w:rsid w:val="004A1D0C"/>
    <w:rsid w:val="004A3D19"/>
    <w:rsid w:val="004A4A87"/>
    <w:rsid w:val="004A702E"/>
    <w:rsid w:val="004B145F"/>
    <w:rsid w:val="004B23BE"/>
    <w:rsid w:val="004B5009"/>
    <w:rsid w:val="004B552E"/>
    <w:rsid w:val="004B6AB5"/>
    <w:rsid w:val="004B7A71"/>
    <w:rsid w:val="004C1421"/>
    <w:rsid w:val="004C36C9"/>
    <w:rsid w:val="004C6109"/>
    <w:rsid w:val="004C681F"/>
    <w:rsid w:val="004C795A"/>
    <w:rsid w:val="004D08BB"/>
    <w:rsid w:val="004D210E"/>
    <w:rsid w:val="004D28CA"/>
    <w:rsid w:val="004D2B2E"/>
    <w:rsid w:val="004D34BD"/>
    <w:rsid w:val="004D50F4"/>
    <w:rsid w:val="004D6117"/>
    <w:rsid w:val="004D6361"/>
    <w:rsid w:val="004D6F32"/>
    <w:rsid w:val="004D71F2"/>
    <w:rsid w:val="004D7D15"/>
    <w:rsid w:val="004E0A2D"/>
    <w:rsid w:val="004E6335"/>
    <w:rsid w:val="004F12EE"/>
    <w:rsid w:val="004F3952"/>
    <w:rsid w:val="004F3F0A"/>
    <w:rsid w:val="004F4A24"/>
    <w:rsid w:val="004F60F4"/>
    <w:rsid w:val="004F6D1F"/>
    <w:rsid w:val="00500F2B"/>
    <w:rsid w:val="00503758"/>
    <w:rsid w:val="00504287"/>
    <w:rsid w:val="00504925"/>
    <w:rsid w:val="00507136"/>
    <w:rsid w:val="00507E1A"/>
    <w:rsid w:val="00510156"/>
    <w:rsid w:val="0051143C"/>
    <w:rsid w:val="0051162E"/>
    <w:rsid w:val="00513AAF"/>
    <w:rsid w:val="00514497"/>
    <w:rsid w:val="00515C1F"/>
    <w:rsid w:val="005164B4"/>
    <w:rsid w:val="00516581"/>
    <w:rsid w:val="00516FA2"/>
    <w:rsid w:val="00521872"/>
    <w:rsid w:val="00521C34"/>
    <w:rsid w:val="00521DDD"/>
    <w:rsid w:val="00523194"/>
    <w:rsid w:val="00523D0C"/>
    <w:rsid w:val="005260BC"/>
    <w:rsid w:val="0052666C"/>
    <w:rsid w:val="005266B6"/>
    <w:rsid w:val="00527F27"/>
    <w:rsid w:val="00532704"/>
    <w:rsid w:val="005360B3"/>
    <w:rsid w:val="00536F07"/>
    <w:rsid w:val="005422D6"/>
    <w:rsid w:val="005427F6"/>
    <w:rsid w:val="00543795"/>
    <w:rsid w:val="00543C3F"/>
    <w:rsid w:val="00544FFE"/>
    <w:rsid w:val="00545235"/>
    <w:rsid w:val="005453CE"/>
    <w:rsid w:val="005473E7"/>
    <w:rsid w:val="0054757A"/>
    <w:rsid w:val="005515E1"/>
    <w:rsid w:val="00551614"/>
    <w:rsid w:val="005516CA"/>
    <w:rsid w:val="00554E85"/>
    <w:rsid w:val="00555BBD"/>
    <w:rsid w:val="005573F5"/>
    <w:rsid w:val="00561C25"/>
    <w:rsid w:val="005626BB"/>
    <w:rsid w:val="00565969"/>
    <w:rsid w:val="00566A41"/>
    <w:rsid w:val="00571397"/>
    <w:rsid w:val="005728D2"/>
    <w:rsid w:val="005734E1"/>
    <w:rsid w:val="00573A92"/>
    <w:rsid w:val="00575194"/>
    <w:rsid w:val="005753F8"/>
    <w:rsid w:val="00575A01"/>
    <w:rsid w:val="00576F9C"/>
    <w:rsid w:val="0058101B"/>
    <w:rsid w:val="005811E6"/>
    <w:rsid w:val="00581DD6"/>
    <w:rsid w:val="00582C66"/>
    <w:rsid w:val="005837D2"/>
    <w:rsid w:val="00583CD2"/>
    <w:rsid w:val="005868A5"/>
    <w:rsid w:val="00586965"/>
    <w:rsid w:val="00587B46"/>
    <w:rsid w:val="00587E86"/>
    <w:rsid w:val="00587F6E"/>
    <w:rsid w:val="00595A41"/>
    <w:rsid w:val="00597485"/>
    <w:rsid w:val="005A0007"/>
    <w:rsid w:val="005A0FC5"/>
    <w:rsid w:val="005A65C5"/>
    <w:rsid w:val="005A7EAC"/>
    <w:rsid w:val="005B066F"/>
    <w:rsid w:val="005B3C57"/>
    <w:rsid w:val="005B42F1"/>
    <w:rsid w:val="005B451E"/>
    <w:rsid w:val="005B47B4"/>
    <w:rsid w:val="005B4B9C"/>
    <w:rsid w:val="005B56C3"/>
    <w:rsid w:val="005B6DCF"/>
    <w:rsid w:val="005C0065"/>
    <w:rsid w:val="005C00F6"/>
    <w:rsid w:val="005C02DD"/>
    <w:rsid w:val="005C53F1"/>
    <w:rsid w:val="005C54DA"/>
    <w:rsid w:val="005C5A7B"/>
    <w:rsid w:val="005C657E"/>
    <w:rsid w:val="005C79BC"/>
    <w:rsid w:val="005D0303"/>
    <w:rsid w:val="005D098C"/>
    <w:rsid w:val="005D1468"/>
    <w:rsid w:val="005D159F"/>
    <w:rsid w:val="005D2A1E"/>
    <w:rsid w:val="005D746E"/>
    <w:rsid w:val="005D7ED0"/>
    <w:rsid w:val="005E5152"/>
    <w:rsid w:val="005E52DD"/>
    <w:rsid w:val="005F298C"/>
    <w:rsid w:val="005F6075"/>
    <w:rsid w:val="005F6EF5"/>
    <w:rsid w:val="006006B7"/>
    <w:rsid w:val="00601C52"/>
    <w:rsid w:val="006037E1"/>
    <w:rsid w:val="0060769C"/>
    <w:rsid w:val="00607820"/>
    <w:rsid w:val="00607B3E"/>
    <w:rsid w:val="00611DA4"/>
    <w:rsid w:val="00612A3C"/>
    <w:rsid w:val="00614094"/>
    <w:rsid w:val="006170E8"/>
    <w:rsid w:val="0061785E"/>
    <w:rsid w:val="006179BB"/>
    <w:rsid w:val="006179E5"/>
    <w:rsid w:val="00620211"/>
    <w:rsid w:val="00622FD7"/>
    <w:rsid w:val="00625B41"/>
    <w:rsid w:val="006273AD"/>
    <w:rsid w:val="006273AE"/>
    <w:rsid w:val="0062780E"/>
    <w:rsid w:val="006350E0"/>
    <w:rsid w:val="0063710F"/>
    <w:rsid w:val="006376F6"/>
    <w:rsid w:val="00640860"/>
    <w:rsid w:val="00640F2D"/>
    <w:rsid w:val="006442DB"/>
    <w:rsid w:val="0064649C"/>
    <w:rsid w:val="00653417"/>
    <w:rsid w:val="0065341C"/>
    <w:rsid w:val="00657173"/>
    <w:rsid w:val="006578A2"/>
    <w:rsid w:val="0066042A"/>
    <w:rsid w:val="0066316E"/>
    <w:rsid w:val="006633CB"/>
    <w:rsid w:val="00663B28"/>
    <w:rsid w:val="00664CB2"/>
    <w:rsid w:val="00666913"/>
    <w:rsid w:val="00667253"/>
    <w:rsid w:val="00671D32"/>
    <w:rsid w:val="00674B28"/>
    <w:rsid w:val="00675426"/>
    <w:rsid w:val="006768B9"/>
    <w:rsid w:val="00676F27"/>
    <w:rsid w:val="0067787B"/>
    <w:rsid w:val="0068054C"/>
    <w:rsid w:val="00682B8E"/>
    <w:rsid w:val="00683713"/>
    <w:rsid w:val="006840CA"/>
    <w:rsid w:val="006842B2"/>
    <w:rsid w:val="00685EAC"/>
    <w:rsid w:val="00686288"/>
    <w:rsid w:val="006868CD"/>
    <w:rsid w:val="00691086"/>
    <w:rsid w:val="00692E28"/>
    <w:rsid w:val="00696BFF"/>
    <w:rsid w:val="00697183"/>
    <w:rsid w:val="006A17F3"/>
    <w:rsid w:val="006A2D00"/>
    <w:rsid w:val="006A35C7"/>
    <w:rsid w:val="006A6C4F"/>
    <w:rsid w:val="006B15FC"/>
    <w:rsid w:val="006B1752"/>
    <w:rsid w:val="006B29E8"/>
    <w:rsid w:val="006B7908"/>
    <w:rsid w:val="006C070C"/>
    <w:rsid w:val="006C1F13"/>
    <w:rsid w:val="006C2D9A"/>
    <w:rsid w:val="006C2DC0"/>
    <w:rsid w:val="006C4A37"/>
    <w:rsid w:val="006D0025"/>
    <w:rsid w:val="006D07EC"/>
    <w:rsid w:val="006D0CB6"/>
    <w:rsid w:val="006D265B"/>
    <w:rsid w:val="006D5CC1"/>
    <w:rsid w:val="006D5F10"/>
    <w:rsid w:val="006D65EF"/>
    <w:rsid w:val="006D66E8"/>
    <w:rsid w:val="006E1927"/>
    <w:rsid w:val="006E2FC5"/>
    <w:rsid w:val="006E5651"/>
    <w:rsid w:val="006E57E7"/>
    <w:rsid w:val="006E6553"/>
    <w:rsid w:val="006F20FB"/>
    <w:rsid w:val="006F4809"/>
    <w:rsid w:val="006F644D"/>
    <w:rsid w:val="00700BD7"/>
    <w:rsid w:val="007037CD"/>
    <w:rsid w:val="0070503A"/>
    <w:rsid w:val="00705F3D"/>
    <w:rsid w:val="007062B5"/>
    <w:rsid w:val="00712299"/>
    <w:rsid w:val="007134A5"/>
    <w:rsid w:val="007136C3"/>
    <w:rsid w:val="00713B81"/>
    <w:rsid w:val="00716553"/>
    <w:rsid w:val="007168A0"/>
    <w:rsid w:val="00717899"/>
    <w:rsid w:val="007217FB"/>
    <w:rsid w:val="00722886"/>
    <w:rsid w:val="007246E0"/>
    <w:rsid w:val="007248BA"/>
    <w:rsid w:val="00724D56"/>
    <w:rsid w:val="007262B3"/>
    <w:rsid w:val="00732548"/>
    <w:rsid w:val="00732C17"/>
    <w:rsid w:val="00732F34"/>
    <w:rsid w:val="0073372F"/>
    <w:rsid w:val="007358DE"/>
    <w:rsid w:val="00736769"/>
    <w:rsid w:val="00737D72"/>
    <w:rsid w:val="00740A9C"/>
    <w:rsid w:val="0074234F"/>
    <w:rsid w:val="00743BCC"/>
    <w:rsid w:val="00744208"/>
    <w:rsid w:val="007448AC"/>
    <w:rsid w:val="007457AC"/>
    <w:rsid w:val="0075460D"/>
    <w:rsid w:val="00756E0E"/>
    <w:rsid w:val="0075741D"/>
    <w:rsid w:val="007602E1"/>
    <w:rsid w:val="00760B10"/>
    <w:rsid w:val="00761043"/>
    <w:rsid w:val="00761357"/>
    <w:rsid w:val="00763999"/>
    <w:rsid w:val="00765214"/>
    <w:rsid w:val="007658BF"/>
    <w:rsid w:val="00766EC5"/>
    <w:rsid w:val="00767708"/>
    <w:rsid w:val="00770604"/>
    <w:rsid w:val="00773406"/>
    <w:rsid w:val="007736FD"/>
    <w:rsid w:val="00773A30"/>
    <w:rsid w:val="007839FE"/>
    <w:rsid w:val="00784966"/>
    <w:rsid w:val="00784A77"/>
    <w:rsid w:val="00786D68"/>
    <w:rsid w:val="007875A5"/>
    <w:rsid w:val="0079029C"/>
    <w:rsid w:val="00790A16"/>
    <w:rsid w:val="00790F8E"/>
    <w:rsid w:val="00791CE5"/>
    <w:rsid w:val="00796709"/>
    <w:rsid w:val="00797BBE"/>
    <w:rsid w:val="007A20C2"/>
    <w:rsid w:val="007A6AFE"/>
    <w:rsid w:val="007B0DC9"/>
    <w:rsid w:val="007B177A"/>
    <w:rsid w:val="007B1A23"/>
    <w:rsid w:val="007B2A52"/>
    <w:rsid w:val="007B4A9F"/>
    <w:rsid w:val="007C0E26"/>
    <w:rsid w:val="007C3C54"/>
    <w:rsid w:val="007C55B2"/>
    <w:rsid w:val="007C7325"/>
    <w:rsid w:val="007C7A08"/>
    <w:rsid w:val="007D1D1A"/>
    <w:rsid w:val="007D281B"/>
    <w:rsid w:val="007D2CBB"/>
    <w:rsid w:val="007D4DF1"/>
    <w:rsid w:val="007D6370"/>
    <w:rsid w:val="007E3C86"/>
    <w:rsid w:val="007E585A"/>
    <w:rsid w:val="007E6AEB"/>
    <w:rsid w:val="007E75F8"/>
    <w:rsid w:val="007E7E0C"/>
    <w:rsid w:val="007F2D34"/>
    <w:rsid w:val="007F3B57"/>
    <w:rsid w:val="007F49B5"/>
    <w:rsid w:val="007F5A5E"/>
    <w:rsid w:val="0080173B"/>
    <w:rsid w:val="008029B1"/>
    <w:rsid w:val="00803B3F"/>
    <w:rsid w:val="00804BE2"/>
    <w:rsid w:val="00805281"/>
    <w:rsid w:val="00805336"/>
    <w:rsid w:val="00806292"/>
    <w:rsid w:val="00814A57"/>
    <w:rsid w:val="00816157"/>
    <w:rsid w:val="0081650B"/>
    <w:rsid w:val="008209E6"/>
    <w:rsid w:val="00823023"/>
    <w:rsid w:val="00824C15"/>
    <w:rsid w:val="0082551B"/>
    <w:rsid w:val="008271F6"/>
    <w:rsid w:val="00834870"/>
    <w:rsid w:val="008354B5"/>
    <w:rsid w:val="00837D0E"/>
    <w:rsid w:val="00842C89"/>
    <w:rsid w:val="00844EC5"/>
    <w:rsid w:val="00844F7A"/>
    <w:rsid w:val="00850430"/>
    <w:rsid w:val="008510F1"/>
    <w:rsid w:val="00851176"/>
    <w:rsid w:val="00851CD0"/>
    <w:rsid w:val="008529B5"/>
    <w:rsid w:val="00852B7E"/>
    <w:rsid w:val="00852D90"/>
    <w:rsid w:val="0085429E"/>
    <w:rsid w:val="00854AF8"/>
    <w:rsid w:val="008557D7"/>
    <w:rsid w:val="008569D4"/>
    <w:rsid w:val="00856D56"/>
    <w:rsid w:val="008624B2"/>
    <w:rsid w:val="00864C8B"/>
    <w:rsid w:val="00867016"/>
    <w:rsid w:val="00867FAD"/>
    <w:rsid w:val="00872812"/>
    <w:rsid w:val="00873FD5"/>
    <w:rsid w:val="00876FCC"/>
    <w:rsid w:val="00880215"/>
    <w:rsid w:val="00883717"/>
    <w:rsid w:val="0088526F"/>
    <w:rsid w:val="0088533B"/>
    <w:rsid w:val="00886297"/>
    <w:rsid w:val="00893929"/>
    <w:rsid w:val="00893F54"/>
    <w:rsid w:val="00894131"/>
    <w:rsid w:val="00896769"/>
    <w:rsid w:val="008A03E6"/>
    <w:rsid w:val="008A63E7"/>
    <w:rsid w:val="008A647F"/>
    <w:rsid w:val="008B00D5"/>
    <w:rsid w:val="008B02D0"/>
    <w:rsid w:val="008B1C1B"/>
    <w:rsid w:val="008B1CF2"/>
    <w:rsid w:val="008B7618"/>
    <w:rsid w:val="008C1E64"/>
    <w:rsid w:val="008C7FCC"/>
    <w:rsid w:val="008D0300"/>
    <w:rsid w:val="008D1741"/>
    <w:rsid w:val="008D54CA"/>
    <w:rsid w:val="008D56F7"/>
    <w:rsid w:val="008E1A8B"/>
    <w:rsid w:val="008E1C04"/>
    <w:rsid w:val="008E661A"/>
    <w:rsid w:val="008E7199"/>
    <w:rsid w:val="008F0A51"/>
    <w:rsid w:val="008F2055"/>
    <w:rsid w:val="008F2AA2"/>
    <w:rsid w:val="008F4A12"/>
    <w:rsid w:val="008F7251"/>
    <w:rsid w:val="0090038E"/>
    <w:rsid w:val="00901051"/>
    <w:rsid w:val="0090162F"/>
    <w:rsid w:val="00903FF3"/>
    <w:rsid w:val="00905BCD"/>
    <w:rsid w:val="00906B4B"/>
    <w:rsid w:val="00906C42"/>
    <w:rsid w:val="00907F6C"/>
    <w:rsid w:val="0091063E"/>
    <w:rsid w:val="009108BC"/>
    <w:rsid w:val="00910C39"/>
    <w:rsid w:val="00912603"/>
    <w:rsid w:val="00915344"/>
    <w:rsid w:val="009158F9"/>
    <w:rsid w:val="009243F7"/>
    <w:rsid w:val="00925C3A"/>
    <w:rsid w:val="00927F36"/>
    <w:rsid w:val="00934BA2"/>
    <w:rsid w:val="009354EC"/>
    <w:rsid w:val="00935DB7"/>
    <w:rsid w:val="0094040C"/>
    <w:rsid w:val="00940866"/>
    <w:rsid w:val="009431BF"/>
    <w:rsid w:val="009431C6"/>
    <w:rsid w:val="00944EC5"/>
    <w:rsid w:val="00946356"/>
    <w:rsid w:val="00947B3C"/>
    <w:rsid w:val="0095014E"/>
    <w:rsid w:val="009504B6"/>
    <w:rsid w:val="009508B1"/>
    <w:rsid w:val="00954817"/>
    <w:rsid w:val="00954B42"/>
    <w:rsid w:val="009550C2"/>
    <w:rsid w:val="0095681F"/>
    <w:rsid w:val="00956C81"/>
    <w:rsid w:val="00964D32"/>
    <w:rsid w:val="00966BFB"/>
    <w:rsid w:val="009673B6"/>
    <w:rsid w:val="0096782F"/>
    <w:rsid w:val="009707A7"/>
    <w:rsid w:val="00972985"/>
    <w:rsid w:val="00973777"/>
    <w:rsid w:val="00973BAC"/>
    <w:rsid w:val="00973D1C"/>
    <w:rsid w:val="00975AA1"/>
    <w:rsid w:val="0097618F"/>
    <w:rsid w:val="00976ECF"/>
    <w:rsid w:val="00980BAF"/>
    <w:rsid w:val="0098293D"/>
    <w:rsid w:val="00982AF1"/>
    <w:rsid w:val="00982F55"/>
    <w:rsid w:val="00984E66"/>
    <w:rsid w:val="009852E7"/>
    <w:rsid w:val="00986218"/>
    <w:rsid w:val="0098658F"/>
    <w:rsid w:val="00986B83"/>
    <w:rsid w:val="00991D6D"/>
    <w:rsid w:val="00993D6D"/>
    <w:rsid w:val="00996768"/>
    <w:rsid w:val="009A0B0B"/>
    <w:rsid w:val="009A2CA7"/>
    <w:rsid w:val="009A3BCD"/>
    <w:rsid w:val="009A47E0"/>
    <w:rsid w:val="009A589E"/>
    <w:rsid w:val="009A5CD9"/>
    <w:rsid w:val="009A710B"/>
    <w:rsid w:val="009A75F3"/>
    <w:rsid w:val="009A7B29"/>
    <w:rsid w:val="009A7DD5"/>
    <w:rsid w:val="009B01E7"/>
    <w:rsid w:val="009B162D"/>
    <w:rsid w:val="009B183A"/>
    <w:rsid w:val="009B193A"/>
    <w:rsid w:val="009B2179"/>
    <w:rsid w:val="009B2583"/>
    <w:rsid w:val="009B28BF"/>
    <w:rsid w:val="009B70E3"/>
    <w:rsid w:val="009B71C7"/>
    <w:rsid w:val="009C0C0C"/>
    <w:rsid w:val="009C0DF1"/>
    <w:rsid w:val="009C5161"/>
    <w:rsid w:val="009D0215"/>
    <w:rsid w:val="009D45FC"/>
    <w:rsid w:val="009D632B"/>
    <w:rsid w:val="009D7A43"/>
    <w:rsid w:val="009D7EF4"/>
    <w:rsid w:val="009E16DD"/>
    <w:rsid w:val="009E1E6F"/>
    <w:rsid w:val="009E2176"/>
    <w:rsid w:val="009E3B9D"/>
    <w:rsid w:val="009E4EB2"/>
    <w:rsid w:val="009E72F5"/>
    <w:rsid w:val="009F1E53"/>
    <w:rsid w:val="009F3A89"/>
    <w:rsid w:val="009F476D"/>
    <w:rsid w:val="009F4C30"/>
    <w:rsid w:val="009F7CA7"/>
    <w:rsid w:val="00A00485"/>
    <w:rsid w:val="00A012C6"/>
    <w:rsid w:val="00A01419"/>
    <w:rsid w:val="00A0251D"/>
    <w:rsid w:val="00A03736"/>
    <w:rsid w:val="00A04150"/>
    <w:rsid w:val="00A055D7"/>
    <w:rsid w:val="00A05FF4"/>
    <w:rsid w:val="00A07088"/>
    <w:rsid w:val="00A07377"/>
    <w:rsid w:val="00A10759"/>
    <w:rsid w:val="00A10BD8"/>
    <w:rsid w:val="00A11712"/>
    <w:rsid w:val="00A11F4E"/>
    <w:rsid w:val="00A1205D"/>
    <w:rsid w:val="00A1244A"/>
    <w:rsid w:val="00A12FFE"/>
    <w:rsid w:val="00A13BC8"/>
    <w:rsid w:val="00A15AE4"/>
    <w:rsid w:val="00A164D0"/>
    <w:rsid w:val="00A16786"/>
    <w:rsid w:val="00A2383F"/>
    <w:rsid w:val="00A24978"/>
    <w:rsid w:val="00A25061"/>
    <w:rsid w:val="00A30849"/>
    <w:rsid w:val="00A31DE7"/>
    <w:rsid w:val="00A338C1"/>
    <w:rsid w:val="00A340B3"/>
    <w:rsid w:val="00A34718"/>
    <w:rsid w:val="00A3620D"/>
    <w:rsid w:val="00A422F9"/>
    <w:rsid w:val="00A42B55"/>
    <w:rsid w:val="00A4318A"/>
    <w:rsid w:val="00A43E5B"/>
    <w:rsid w:val="00A44046"/>
    <w:rsid w:val="00A46FC4"/>
    <w:rsid w:val="00A47EC5"/>
    <w:rsid w:val="00A520E2"/>
    <w:rsid w:val="00A564BD"/>
    <w:rsid w:val="00A56641"/>
    <w:rsid w:val="00A613FF"/>
    <w:rsid w:val="00A61B6B"/>
    <w:rsid w:val="00A62EFE"/>
    <w:rsid w:val="00A64A22"/>
    <w:rsid w:val="00A6502D"/>
    <w:rsid w:val="00A67601"/>
    <w:rsid w:val="00A70826"/>
    <w:rsid w:val="00A72030"/>
    <w:rsid w:val="00A726DA"/>
    <w:rsid w:val="00A73636"/>
    <w:rsid w:val="00A7471D"/>
    <w:rsid w:val="00A76E54"/>
    <w:rsid w:val="00A76F55"/>
    <w:rsid w:val="00A8000C"/>
    <w:rsid w:val="00A80969"/>
    <w:rsid w:val="00A814B8"/>
    <w:rsid w:val="00A81B89"/>
    <w:rsid w:val="00A83202"/>
    <w:rsid w:val="00A85653"/>
    <w:rsid w:val="00A86867"/>
    <w:rsid w:val="00A87120"/>
    <w:rsid w:val="00A91961"/>
    <w:rsid w:val="00A91D49"/>
    <w:rsid w:val="00A92096"/>
    <w:rsid w:val="00A92540"/>
    <w:rsid w:val="00A92C5D"/>
    <w:rsid w:val="00A93BCD"/>
    <w:rsid w:val="00A93E35"/>
    <w:rsid w:val="00A951B1"/>
    <w:rsid w:val="00A96887"/>
    <w:rsid w:val="00AA0AED"/>
    <w:rsid w:val="00AA2609"/>
    <w:rsid w:val="00AA33E5"/>
    <w:rsid w:val="00AA430D"/>
    <w:rsid w:val="00AA58FA"/>
    <w:rsid w:val="00AA599E"/>
    <w:rsid w:val="00AA5B4B"/>
    <w:rsid w:val="00AA6AFB"/>
    <w:rsid w:val="00AA6C59"/>
    <w:rsid w:val="00AB37D4"/>
    <w:rsid w:val="00AB399B"/>
    <w:rsid w:val="00AB668F"/>
    <w:rsid w:val="00AB73F5"/>
    <w:rsid w:val="00AB7667"/>
    <w:rsid w:val="00AC01DB"/>
    <w:rsid w:val="00AC0D10"/>
    <w:rsid w:val="00AC1351"/>
    <w:rsid w:val="00AC1DF7"/>
    <w:rsid w:val="00AC26E2"/>
    <w:rsid w:val="00AC2C71"/>
    <w:rsid w:val="00AC44F2"/>
    <w:rsid w:val="00AC4F11"/>
    <w:rsid w:val="00AC5389"/>
    <w:rsid w:val="00AC6B10"/>
    <w:rsid w:val="00AC731C"/>
    <w:rsid w:val="00AD1FB6"/>
    <w:rsid w:val="00AD26FE"/>
    <w:rsid w:val="00AD2CB7"/>
    <w:rsid w:val="00AD5C6D"/>
    <w:rsid w:val="00AD6791"/>
    <w:rsid w:val="00AD6F65"/>
    <w:rsid w:val="00AE0A33"/>
    <w:rsid w:val="00AE0D7B"/>
    <w:rsid w:val="00AE0E9A"/>
    <w:rsid w:val="00AE0EF9"/>
    <w:rsid w:val="00AE15FB"/>
    <w:rsid w:val="00AE16F7"/>
    <w:rsid w:val="00AE2431"/>
    <w:rsid w:val="00AE378C"/>
    <w:rsid w:val="00AE447B"/>
    <w:rsid w:val="00AE77C7"/>
    <w:rsid w:val="00AF0499"/>
    <w:rsid w:val="00AF0FA1"/>
    <w:rsid w:val="00AF12F1"/>
    <w:rsid w:val="00AF610F"/>
    <w:rsid w:val="00B012FB"/>
    <w:rsid w:val="00B01F81"/>
    <w:rsid w:val="00B020BE"/>
    <w:rsid w:val="00B02A9B"/>
    <w:rsid w:val="00B02FD7"/>
    <w:rsid w:val="00B03212"/>
    <w:rsid w:val="00B042C7"/>
    <w:rsid w:val="00B05C43"/>
    <w:rsid w:val="00B05EC4"/>
    <w:rsid w:val="00B07AF4"/>
    <w:rsid w:val="00B11AC9"/>
    <w:rsid w:val="00B1374E"/>
    <w:rsid w:val="00B15739"/>
    <w:rsid w:val="00B1692D"/>
    <w:rsid w:val="00B174D8"/>
    <w:rsid w:val="00B1767F"/>
    <w:rsid w:val="00B206CF"/>
    <w:rsid w:val="00B22353"/>
    <w:rsid w:val="00B2357D"/>
    <w:rsid w:val="00B24498"/>
    <w:rsid w:val="00B24AB0"/>
    <w:rsid w:val="00B24F20"/>
    <w:rsid w:val="00B258B5"/>
    <w:rsid w:val="00B26573"/>
    <w:rsid w:val="00B26A31"/>
    <w:rsid w:val="00B27A65"/>
    <w:rsid w:val="00B27D7D"/>
    <w:rsid w:val="00B317A5"/>
    <w:rsid w:val="00B321DF"/>
    <w:rsid w:val="00B32B4F"/>
    <w:rsid w:val="00B32F62"/>
    <w:rsid w:val="00B33538"/>
    <w:rsid w:val="00B33B5A"/>
    <w:rsid w:val="00B33CA7"/>
    <w:rsid w:val="00B349B9"/>
    <w:rsid w:val="00B35676"/>
    <w:rsid w:val="00B37D5E"/>
    <w:rsid w:val="00B42B71"/>
    <w:rsid w:val="00B42C42"/>
    <w:rsid w:val="00B42F69"/>
    <w:rsid w:val="00B43F64"/>
    <w:rsid w:val="00B45778"/>
    <w:rsid w:val="00B464D9"/>
    <w:rsid w:val="00B4701A"/>
    <w:rsid w:val="00B47576"/>
    <w:rsid w:val="00B47E17"/>
    <w:rsid w:val="00B502DE"/>
    <w:rsid w:val="00B50D14"/>
    <w:rsid w:val="00B519A7"/>
    <w:rsid w:val="00B51BEC"/>
    <w:rsid w:val="00B565BF"/>
    <w:rsid w:val="00B614B4"/>
    <w:rsid w:val="00B62DFA"/>
    <w:rsid w:val="00B646EF"/>
    <w:rsid w:val="00B71450"/>
    <w:rsid w:val="00B71988"/>
    <w:rsid w:val="00B72F47"/>
    <w:rsid w:val="00B81DDD"/>
    <w:rsid w:val="00B828A1"/>
    <w:rsid w:val="00B83E60"/>
    <w:rsid w:val="00B86D4A"/>
    <w:rsid w:val="00B87324"/>
    <w:rsid w:val="00B90CCB"/>
    <w:rsid w:val="00B91A1D"/>
    <w:rsid w:val="00B9225E"/>
    <w:rsid w:val="00B94DF1"/>
    <w:rsid w:val="00B96423"/>
    <w:rsid w:val="00B96479"/>
    <w:rsid w:val="00BA0614"/>
    <w:rsid w:val="00BA0DC7"/>
    <w:rsid w:val="00BB0C24"/>
    <w:rsid w:val="00BB344B"/>
    <w:rsid w:val="00BB407A"/>
    <w:rsid w:val="00BB4B31"/>
    <w:rsid w:val="00BB6C8A"/>
    <w:rsid w:val="00BB735B"/>
    <w:rsid w:val="00BC0305"/>
    <w:rsid w:val="00BC23F6"/>
    <w:rsid w:val="00BC390E"/>
    <w:rsid w:val="00BC3B7E"/>
    <w:rsid w:val="00BC4E14"/>
    <w:rsid w:val="00BC4F44"/>
    <w:rsid w:val="00BC63D1"/>
    <w:rsid w:val="00BC66C2"/>
    <w:rsid w:val="00BC7916"/>
    <w:rsid w:val="00BC7D63"/>
    <w:rsid w:val="00BD01F1"/>
    <w:rsid w:val="00BD0D43"/>
    <w:rsid w:val="00BD252D"/>
    <w:rsid w:val="00BD769B"/>
    <w:rsid w:val="00BD7A1A"/>
    <w:rsid w:val="00BE008B"/>
    <w:rsid w:val="00BE0608"/>
    <w:rsid w:val="00BE09C9"/>
    <w:rsid w:val="00BE1A75"/>
    <w:rsid w:val="00BE2823"/>
    <w:rsid w:val="00BE29F1"/>
    <w:rsid w:val="00BE41EE"/>
    <w:rsid w:val="00BE53E2"/>
    <w:rsid w:val="00BE649F"/>
    <w:rsid w:val="00BE6C06"/>
    <w:rsid w:val="00BF0D5C"/>
    <w:rsid w:val="00BF2105"/>
    <w:rsid w:val="00BF34B9"/>
    <w:rsid w:val="00BF4742"/>
    <w:rsid w:val="00BF4FB9"/>
    <w:rsid w:val="00BF67A8"/>
    <w:rsid w:val="00C04E10"/>
    <w:rsid w:val="00C06C7C"/>
    <w:rsid w:val="00C0736C"/>
    <w:rsid w:val="00C1030B"/>
    <w:rsid w:val="00C109EC"/>
    <w:rsid w:val="00C138D3"/>
    <w:rsid w:val="00C1453E"/>
    <w:rsid w:val="00C14EEC"/>
    <w:rsid w:val="00C161A4"/>
    <w:rsid w:val="00C16FFB"/>
    <w:rsid w:val="00C21D5E"/>
    <w:rsid w:val="00C234F5"/>
    <w:rsid w:val="00C24AB0"/>
    <w:rsid w:val="00C31ACA"/>
    <w:rsid w:val="00C31B95"/>
    <w:rsid w:val="00C31F9A"/>
    <w:rsid w:val="00C32030"/>
    <w:rsid w:val="00C32602"/>
    <w:rsid w:val="00C37D2C"/>
    <w:rsid w:val="00C41738"/>
    <w:rsid w:val="00C42515"/>
    <w:rsid w:val="00C43C5C"/>
    <w:rsid w:val="00C465BA"/>
    <w:rsid w:val="00C46D94"/>
    <w:rsid w:val="00C47371"/>
    <w:rsid w:val="00C552B2"/>
    <w:rsid w:val="00C557D8"/>
    <w:rsid w:val="00C60B49"/>
    <w:rsid w:val="00C617DD"/>
    <w:rsid w:val="00C636A2"/>
    <w:rsid w:val="00C65CCD"/>
    <w:rsid w:val="00C7080B"/>
    <w:rsid w:val="00C7128A"/>
    <w:rsid w:val="00C71A72"/>
    <w:rsid w:val="00C733DA"/>
    <w:rsid w:val="00C741DB"/>
    <w:rsid w:val="00C74BD0"/>
    <w:rsid w:val="00C76498"/>
    <w:rsid w:val="00C774A7"/>
    <w:rsid w:val="00C8086E"/>
    <w:rsid w:val="00C81F15"/>
    <w:rsid w:val="00C82164"/>
    <w:rsid w:val="00C8235C"/>
    <w:rsid w:val="00C82840"/>
    <w:rsid w:val="00C82D39"/>
    <w:rsid w:val="00C82F10"/>
    <w:rsid w:val="00C841E9"/>
    <w:rsid w:val="00C841FA"/>
    <w:rsid w:val="00C859B6"/>
    <w:rsid w:val="00C867DB"/>
    <w:rsid w:val="00C87C6C"/>
    <w:rsid w:val="00C87E81"/>
    <w:rsid w:val="00C912AF"/>
    <w:rsid w:val="00C919F9"/>
    <w:rsid w:val="00C9211A"/>
    <w:rsid w:val="00C92427"/>
    <w:rsid w:val="00C937BD"/>
    <w:rsid w:val="00C957A3"/>
    <w:rsid w:val="00C9602D"/>
    <w:rsid w:val="00C97785"/>
    <w:rsid w:val="00CA15E2"/>
    <w:rsid w:val="00CA4883"/>
    <w:rsid w:val="00CA4B6A"/>
    <w:rsid w:val="00CA72C5"/>
    <w:rsid w:val="00CA73DE"/>
    <w:rsid w:val="00CB3CAB"/>
    <w:rsid w:val="00CB4F6E"/>
    <w:rsid w:val="00CB6728"/>
    <w:rsid w:val="00CC1F60"/>
    <w:rsid w:val="00CC6A7C"/>
    <w:rsid w:val="00CC75A3"/>
    <w:rsid w:val="00CD03CB"/>
    <w:rsid w:val="00CD04E1"/>
    <w:rsid w:val="00CD1ACB"/>
    <w:rsid w:val="00CD34B0"/>
    <w:rsid w:val="00CD46ED"/>
    <w:rsid w:val="00CD4BBA"/>
    <w:rsid w:val="00CD4C35"/>
    <w:rsid w:val="00CD7626"/>
    <w:rsid w:val="00CE20FA"/>
    <w:rsid w:val="00CE2D47"/>
    <w:rsid w:val="00CE3EE2"/>
    <w:rsid w:val="00CE6687"/>
    <w:rsid w:val="00CE668E"/>
    <w:rsid w:val="00CF173D"/>
    <w:rsid w:val="00CF283D"/>
    <w:rsid w:val="00CF43DC"/>
    <w:rsid w:val="00CF43DE"/>
    <w:rsid w:val="00CF5E29"/>
    <w:rsid w:val="00CF78B5"/>
    <w:rsid w:val="00D066F4"/>
    <w:rsid w:val="00D06FE1"/>
    <w:rsid w:val="00D110B3"/>
    <w:rsid w:val="00D11C4E"/>
    <w:rsid w:val="00D12622"/>
    <w:rsid w:val="00D149FC"/>
    <w:rsid w:val="00D15154"/>
    <w:rsid w:val="00D15C9C"/>
    <w:rsid w:val="00D1710A"/>
    <w:rsid w:val="00D27638"/>
    <w:rsid w:val="00D33411"/>
    <w:rsid w:val="00D34163"/>
    <w:rsid w:val="00D400EE"/>
    <w:rsid w:val="00D4023C"/>
    <w:rsid w:val="00D40DCC"/>
    <w:rsid w:val="00D419A6"/>
    <w:rsid w:val="00D44100"/>
    <w:rsid w:val="00D4429A"/>
    <w:rsid w:val="00D446E1"/>
    <w:rsid w:val="00D45894"/>
    <w:rsid w:val="00D45A45"/>
    <w:rsid w:val="00D50788"/>
    <w:rsid w:val="00D51CB2"/>
    <w:rsid w:val="00D5561C"/>
    <w:rsid w:val="00D60648"/>
    <w:rsid w:val="00D63038"/>
    <w:rsid w:val="00D66F3A"/>
    <w:rsid w:val="00D67E75"/>
    <w:rsid w:val="00D70C14"/>
    <w:rsid w:val="00D72105"/>
    <w:rsid w:val="00D73C66"/>
    <w:rsid w:val="00D74686"/>
    <w:rsid w:val="00D7679C"/>
    <w:rsid w:val="00D77168"/>
    <w:rsid w:val="00D87344"/>
    <w:rsid w:val="00D874A7"/>
    <w:rsid w:val="00D90E91"/>
    <w:rsid w:val="00D9427C"/>
    <w:rsid w:val="00D94D94"/>
    <w:rsid w:val="00D9519E"/>
    <w:rsid w:val="00D96619"/>
    <w:rsid w:val="00D96763"/>
    <w:rsid w:val="00D97D5D"/>
    <w:rsid w:val="00DA0031"/>
    <w:rsid w:val="00DA32FF"/>
    <w:rsid w:val="00DA4D19"/>
    <w:rsid w:val="00DA50FC"/>
    <w:rsid w:val="00DA5A21"/>
    <w:rsid w:val="00DA7F95"/>
    <w:rsid w:val="00DB04C0"/>
    <w:rsid w:val="00DB0997"/>
    <w:rsid w:val="00DB0AF9"/>
    <w:rsid w:val="00DB1011"/>
    <w:rsid w:val="00DB133D"/>
    <w:rsid w:val="00DB22E6"/>
    <w:rsid w:val="00DB23B3"/>
    <w:rsid w:val="00DB3C74"/>
    <w:rsid w:val="00DB4B32"/>
    <w:rsid w:val="00DB4E4F"/>
    <w:rsid w:val="00DC1015"/>
    <w:rsid w:val="00DC1373"/>
    <w:rsid w:val="00DC142C"/>
    <w:rsid w:val="00DC54C1"/>
    <w:rsid w:val="00DD03B0"/>
    <w:rsid w:val="00DD192C"/>
    <w:rsid w:val="00DD255B"/>
    <w:rsid w:val="00DD4245"/>
    <w:rsid w:val="00DD4461"/>
    <w:rsid w:val="00DD4D6A"/>
    <w:rsid w:val="00DD7BAF"/>
    <w:rsid w:val="00DE0F67"/>
    <w:rsid w:val="00DE178C"/>
    <w:rsid w:val="00DE1C59"/>
    <w:rsid w:val="00DE20C0"/>
    <w:rsid w:val="00DE45E6"/>
    <w:rsid w:val="00DE551D"/>
    <w:rsid w:val="00DE7CC8"/>
    <w:rsid w:val="00DE7DF6"/>
    <w:rsid w:val="00DF0757"/>
    <w:rsid w:val="00DF19F0"/>
    <w:rsid w:val="00DF20CC"/>
    <w:rsid w:val="00DF28D9"/>
    <w:rsid w:val="00DF28FB"/>
    <w:rsid w:val="00DF4690"/>
    <w:rsid w:val="00DF5FF4"/>
    <w:rsid w:val="00DF62B8"/>
    <w:rsid w:val="00DF7B1C"/>
    <w:rsid w:val="00DF7EEA"/>
    <w:rsid w:val="00DF7F63"/>
    <w:rsid w:val="00E02113"/>
    <w:rsid w:val="00E02F5A"/>
    <w:rsid w:val="00E03AF5"/>
    <w:rsid w:val="00E03C40"/>
    <w:rsid w:val="00E03E02"/>
    <w:rsid w:val="00E055D8"/>
    <w:rsid w:val="00E0572D"/>
    <w:rsid w:val="00E06299"/>
    <w:rsid w:val="00E1065B"/>
    <w:rsid w:val="00E151EB"/>
    <w:rsid w:val="00E155B2"/>
    <w:rsid w:val="00E1615E"/>
    <w:rsid w:val="00E175B0"/>
    <w:rsid w:val="00E17C22"/>
    <w:rsid w:val="00E219E1"/>
    <w:rsid w:val="00E22A29"/>
    <w:rsid w:val="00E22EB5"/>
    <w:rsid w:val="00E24DB3"/>
    <w:rsid w:val="00E27A14"/>
    <w:rsid w:val="00E31E7C"/>
    <w:rsid w:val="00E325EF"/>
    <w:rsid w:val="00E33585"/>
    <w:rsid w:val="00E34CEA"/>
    <w:rsid w:val="00E36E01"/>
    <w:rsid w:val="00E427C9"/>
    <w:rsid w:val="00E42D97"/>
    <w:rsid w:val="00E45C63"/>
    <w:rsid w:val="00E509AC"/>
    <w:rsid w:val="00E53E63"/>
    <w:rsid w:val="00E56578"/>
    <w:rsid w:val="00E60C8D"/>
    <w:rsid w:val="00E60F23"/>
    <w:rsid w:val="00E61088"/>
    <w:rsid w:val="00E61D2F"/>
    <w:rsid w:val="00E6392F"/>
    <w:rsid w:val="00E660EA"/>
    <w:rsid w:val="00E70A97"/>
    <w:rsid w:val="00E73EC1"/>
    <w:rsid w:val="00E74E9C"/>
    <w:rsid w:val="00E80437"/>
    <w:rsid w:val="00E81136"/>
    <w:rsid w:val="00E818C8"/>
    <w:rsid w:val="00E83320"/>
    <w:rsid w:val="00E85402"/>
    <w:rsid w:val="00E925C2"/>
    <w:rsid w:val="00E92CD8"/>
    <w:rsid w:val="00E94F04"/>
    <w:rsid w:val="00E95499"/>
    <w:rsid w:val="00E96C29"/>
    <w:rsid w:val="00E96FDA"/>
    <w:rsid w:val="00E97157"/>
    <w:rsid w:val="00E9744E"/>
    <w:rsid w:val="00EA11DA"/>
    <w:rsid w:val="00EA77DD"/>
    <w:rsid w:val="00EB0DB6"/>
    <w:rsid w:val="00EB3B6F"/>
    <w:rsid w:val="00EB4642"/>
    <w:rsid w:val="00EB79FF"/>
    <w:rsid w:val="00EC191C"/>
    <w:rsid w:val="00EC378E"/>
    <w:rsid w:val="00EC56B2"/>
    <w:rsid w:val="00EC6C70"/>
    <w:rsid w:val="00EC75DF"/>
    <w:rsid w:val="00ED52F8"/>
    <w:rsid w:val="00ED5614"/>
    <w:rsid w:val="00ED578E"/>
    <w:rsid w:val="00ED5C09"/>
    <w:rsid w:val="00EE0094"/>
    <w:rsid w:val="00EE0D14"/>
    <w:rsid w:val="00EE3349"/>
    <w:rsid w:val="00EE3905"/>
    <w:rsid w:val="00EE4B5E"/>
    <w:rsid w:val="00EE6E29"/>
    <w:rsid w:val="00EE7046"/>
    <w:rsid w:val="00EF0808"/>
    <w:rsid w:val="00EF13E0"/>
    <w:rsid w:val="00EF1818"/>
    <w:rsid w:val="00EF566D"/>
    <w:rsid w:val="00F02288"/>
    <w:rsid w:val="00F0311C"/>
    <w:rsid w:val="00F04A55"/>
    <w:rsid w:val="00F05BA4"/>
    <w:rsid w:val="00F06030"/>
    <w:rsid w:val="00F061A5"/>
    <w:rsid w:val="00F06367"/>
    <w:rsid w:val="00F06875"/>
    <w:rsid w:val="00F069DF"/>
    <w:rsid w:val="00F072C7"/>
    <w:rsid w:val="00F10237"/>
    <w:rsid w:val="00F10830"/>
    <w:rsid w:val="00F11723"/>
    <w:rsid w:val="00F13C03"/>
    <w:rsid w:val="00F1629B"/>
    <w:rsid w:val="00F204CD"/>
    <w:rsid w:val="00F21E08"/>
    <w:rsid w:val="00F221CF"/>
    <w:rsid w:val="00F22E29"/>
    <w:rsid w:val="00F247B7"/>
    <w:rsid w:val="00F26DC7"/>
    <w:rsid w:val="00F33D6B"/>
    <w:rsid w:val="00F345B2"/>
    <w:rsid w:val="00F34854"/>
    <w:rsid w:val="00F374A0"/>
    <w:rsid w:val="00F4086C"/>
    <w:rsid w:val="00F43323"/>
    <w:rsid w:val="00F44D2F"/>
    <w:rsid w:val="00F452CA"/>
    <w:rsid w:val="00F479DE"/>
    <w:rsid w:val="00F5297C"/>
    <w:rsid w:val="00F52AA8"/>
    <w:rsid w:val="00F5338B"/>
    <w:rsid w:val="00F5384C"/>
    <w:rsid w:val="00F57685"/>
    <w:rsid w:val="00F60161"/>
    <w:rsid w:val="00F6080E"/>
    <w:rsid w:val="00F60A89"/>
    <w:rsid w:val="00F61820"/>
    <w:rsid w:val="00F62794"/>
    <w:rsid w:val="00F638BE"/>
    <w:rsid w:val="00F63D44"/>
    <w:rsid w:val="00F654AC"/>
    <w:rsid w:val="00F70966"/>
    <w:rsid w:val="00F725EF"/>
    <w:rsid w:val="00F72B59"/>
    <w:rsid w:val="00F74C2B"/>
    <w:rsid w:val="00F81294"/>
    <w:rsid w:val="00F8138D"/>
    <w:rsid w:val="00F8564E"/>
    <w:rsid w:val="00F8593F"/>
    <w:rsid w:val="00F91ADD"/>
    <w:rsid w:val="00F92C7A"/>
    <w:rsid w:val="00F93424"/>
    <w:rsid w:val="00F93AFC"/>
    <w:rsid w:val="00F94140"/>
    <w:rsid w:val="00F94759"/>
    <w:rsid w:val="00F947D8"/>
    <w:rsid w:val="00FA0F4E"/>
    <w:rsid w:val="00FA24D2"/>
    <w:rsid w:val="00FA41CF"/>
    <w:rsid w:val="00FA734C"/>
    <w:rsid w:val="00FB0297"/>
    <w:rsid w:val="00FB1A31"/>
    <w:rsid w:val="00FB21A6"/>
    <w:rsid w:val="00FB73ED"/>
    <w:rsid w:val="00FC12CA"/>
    <w:rsid w:val="00FC3081"/>
    <w:rsid w:val="00FC317C"/>
    <w:rsid w:val="00FC5A43"/>
    <w:rsid w:val="00FC5B4E"/>
    <w:rsid w:val="00FD0D75"/>
    <w:rsid w:val="00FD1A14"/>
    <w:rsid w:val="00FD6D4B"/>
    <w:rsid w:val="00FE3EFC"/>
    <w:rsid w:val="00FE4C98"/>
    <w:rsid w:val="00FE6B70"/>
    <w:rsid w:val="00FE796C"/>
    <w:rsid w:val="00FE7A4C"/>
    <w:rsid w:val="00FF25EF"/>
    <w:rsid w:val="00FF49E2"/>
    <w:rsid w:val="00FF4FC3"/>
    <w:rsid w:val="00FF6DCC"/>
    <w:rsid w:val="00FF6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9B70"/>
  <w15:chartTrackingRefBased/>
  <w15:docId w15:val="{BC4530A2-8530-46A7-9173-87A4AED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6F7"/>
  </w:style>
  <w:style w:type="paragraph" w:styleId="Rubrik1">
    <w:name w:val="heading 1"/>
    <w:basedOn w:val="Normal"/>
    <w:next w:val="Normal"/>
    <w:link w:val="Rubrik1Char"/>
    <w:uiPriority w:val="9"/>
    <w:qFormat/>
    <w:rsid w:val="009E1E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76E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76E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9B19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4724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0482"/>
    <w:pPr>
      <w:ind w:left="720"/>
      <w:contextualSpacing/>
    </w:pPr>
  </w:style>
  <w:style w:type="table" w:styleId="Tabellrutnt">
    <w:name w:val="Table Grid"/>
    <w:basedOn w:val="Normaltabell"/>
    <w:uiPriority w:val="39"/>
    <w:rsid w:val="00D67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523D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2Char">
    <w:name w:val="Rubrik 2 Char"/>
    <w:basedOn w:val="Standardstycketeckensnitt"/>
    <w:link w:val="Rubrik2"/>
    <w:uiPriority w:val="9"/>
    <w:rsid w:val="00976EC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976ECF"/>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A8000C"/>
    <w:rPr>
      <w:i/>
      <w:iCs/>
    </w:rPr>
  </w:style>
  <w:style w:type="character" w:customStyle="1" w:styleId="Rubrik1Char">
    <w:name w:val="Rubrik 1 Char"/>
    <w:basedOn w:val="Standardstycketeckensnitt"/>
    <w:link w:val="Rubrik1"/>
    <w:uiPriority w:val="9"/>
    <w:rsid w:val="009E1E6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791C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91CE5"/>
    <w:rPr>
      <w:rFonts w:asciiTheme="majorHAnsi" w:eastAsiaTheme="majorEastAsia" w:hAnsiTheme="majorHAnsi" w:cstheme="majorBidi"/>
      <w:spacing w:val="-10"/>
      <w:kern w:val="28"/>
      <w:sz w:val="56"/>
      <w:szCs w:val="56"/>
    </w:rPr>
  </w:style>
  <w:style w:type="character" w:customStyle="1" w:styleId="Rubrik4Char">
    <w:name w:val="Rubrik 4 Char"/>
    <w:basedOn w:val="Standardstycketeckensnitt"/>
    <w:link w:val="Rubrik4"/>
    <w:uiPriority w:val="9"/>
    <w:rsid w:val="009B193A"/>
    <w:rPr>
      <w:rFonts w:asciiTheme="majorHAnsi" w:eastAsiaTheme="majorEastAsia" w:hAnsiTheme="majorHAnsi" w:cstheme="majorBidi"/>
      <w:i/>
      <w:iCs/>
      <w:color w:val="2F5496" w:themeColor="accent1" w:themeShade="BF"/>
    </w:rPr>
  </w:style>
  <w:style w:type="paragraph" w:styleId="Sidhuvud">
    <w:name w:val="header"/>
    <w:basedOn w:val="Normal"/>
    <w:link w:val="SidhuvudChar"/>
    <w:uiPriority w:val="99"/>
    <w:unhideWhenUsed/>
    <w:rsid w:val="00DF7B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7B1C"/>
  </w:style>
  <w:style w:type="paragraph" w:styleId="Sidfot">
    <w:name w:val="footer"/>
    <w:basedOn w:val="Normal"/>
    <w:link w:val="SidfotChar"/>
    <w:uiPriority w:val="99"/>
    <w:unhideWhenUsed/>
    <w:rsid w:val="00DF7B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7B1C"/>
  </w:style>
  <w:style w:type="character" w:customStyle="1" w:styleId="Rubrik5Char">
    <w:name w:val="Rubrik 5 Char"/>
    <w:basedOn w:val="Standardstycketeckensnitt"/>
    <w:link w:val="Rubrik5"/>
    <w:uiPriority w:val="9"/>
    <w:rsid w:val="0047240E"/>
    <w:rPr>
      <w:rFonts w:asciiTheme="majorHAnsi" w:eastAsiaTheme="majorEastAsia" w:hAnsiTheme="majorHAnsi" w:cstheme="majorBidi"/>
      <w:color w:val="2F5496" w:themeColor="accent1" w:themeShade="BF"/>
    </w:rPr>
  </w:style>
  <w:style w:type="character" w:styleId="Kommentarsreferens">
    <w:name w:val="annotation reference"/>
    <w:basedOn w:val="Standardstycketeckensnitt"/>
    <w:uiPriority w:val="99"/>
    <w:semiHidden/>
    <w:unhideWhenUsed/>
    <w:rsid w:val="008D56F7"/>
    <w:rPr>
      <w:sz w:val="16"/>
      <w:szCs w:val="16"/>
    </w:rPr>
  </w:style>
  <w:style w:type="paragraph" w:styleId="Kommentarer">
    <w:name w:val="annotation text"/>
    <w:basedOn w:val="Normal"/>
    <w:link w:val="KommentarerChar"/>
    <w:uiPriority w:val="99"/>
    <w:semiHidden/>
    <w:unhideWhenUsed/>
    <w:rsid w:val="008D56F7"/>
    <w:pPr>
      <w:spacing w:line="240" w:lineRule="auto"/>
    </w:pPr>
    <w:rPr>
      <w:sz w:val="20"/>
      <w:szCs w:val="20"/>
    </w:rPr>
  </w:style>
  <w:style w:type="character" w:customStyle="1" w:styleId="KommentarerChar">
    <w:name w:val="Kommentarer Char"/>
    <w:basedOn w:val="Standardstycketeckensnitt"/>
    <w:link w:val="Kommentarer"/>
    <w:uiPriority w:val="99"/>
    <w:semiHidden/>
    <w:rsid w:val="008D56F7"/>
    <w:rPr>
      <w:sz w:val="20"/>
      <w:szCs w:val="20"/>
    </w:rPr>
  </w:style>
  <w:style w:type="paragraph" w:styleId="Kommentarsmne">
    <w:name w:val="annotation subject"/>
    <w:basedOn w:val="Kommentarer"/>
    <w:next w:val="Kommentarer"/>
    <w:link w:val="KommentarsmneChar"/>
    <w:uiPriority w:val="99"/>
    <w:semiHidden/>
    <w:unhideWhenUsed/>
    <w:rsid w:val="008D56F7"/>
    <w:rPr>
      <w:b/>
      <w:bCs/>
    </w:rPr>
  </w:style>
  <w:style w:type="character" w:customStyle="1" w:styleId="KommentarsmneChar">
    <w:name w:val="Kommentarsämne Char"/>
    <w:basedOn w:val="KommentarerChar"/>
    <w:link w:val="Kommentarsmne"/>
    <w:uiPriority w:val="99"/>
    <w:semiHidden/>
    <w:rsid w:val="008D56F7"/>
    <w:rPr>
      <w:b/>
      <w:bCs/>
      <w:sz w:val="20"/>
      <w:szCs w:val="20"/>
    </w:rPr>
  </w:style>
  <w:style w:type="character" w:styleId="Hyperlnk">
    <w:name w:val="Hyperlink"/>
    <w:basedOn w:val="Standardstycketeckensnitt"/>
    <w:uiPriority w:val="99"/>
    <w:unhideWhenUsed/>
    <w:rsid w:val="00A72030"/>
    <w:rPr>
      <w:color w:val="0563C1" w:themeColor="hyperlink"/>
      <w:u w:val="single"/>
    </w:rPr>
  </w:style>
  <w:style w:type="character" w:styleId="Olstomnmnande">
    <w:name w:val="Unresolved Mention"/>
    <w:basedOn w:val="Standardstycketeckensnitt"/>
    <w:uiPriority w:val="99"/>
    <w:semiHidden/>
    <w:unhideWhenUsed/>
    <w:rsid w:val="00A72030"/>
    <w:rPr>
      <w:color w:val="605E5C"/>
      <w:shd w:val="clear" w:color="auto" w:fill="E1DFDD"/>
    </w:rPr>
  </w:style>
  <w:style w:type="character" w:styleId="Diskretbetoning">
    <w:name w:val="Subtle Emphasis"/>
    <w:basedOn w:val="Standardstycketeckensnitt"/>
    <w:uiPriority w:val="19"/>
    <w:qFormat/>
    <w:rsid w:val="000B66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682">
      <w:bodyDiv w:val="1"/>
      <w:marLeft w:val="0"/>
      <w:marRight w:val="0"/>
      <w:marTop w:val="0"/>
      <w:marBottom w:val="0"/>
      <w:divBdr>
        <w:top w:val="none" w:sz="0" w:space="0" w:color="auto"/>
        <w:left w:val="none" w:sz="0" w:space="0" w:color="auto"/>
        <w:bottom w:val="none" w:sz="0" w:space="0" w:color="auto"/>
        <w:right w:val="none" w:sz="0" w:space="0" w:color="auto"/>
      </w:divBdr>
    </w:div>
    <w:div w:id="2468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ttesport.se/foerbundet/dokumentb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c-shoot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sf-spor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tidoping.se/utbildning-fakta/utbildning/ren-vinnar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0F5D-2DDB-43D7-9F29-DEC2A9D197F0}">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626</TotalTime>
  <Pages>10</Pages>
  <Words>4235</Words>
  <Characters>22448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Lundqvist (Skyttesport)</dc:creator>
  <cp:keywords/>
  <dc:description/>
  <cp:lastModifiedBy>Therese Lundqvist (Skyttesport)</cp:lastModifiedBy>
  <cp:revision>211</cp:revision>
  <dcterms:created xsi:type="dcterms:W3CDTF">2024-11-20T08:05:00Z</dcterms:created>
  <dcterms:modified xsi:type="dcterms:W3CDTF">2025-02-20T14:34:00Z</dcterms:modified>
</cp:coreProperties>
</file>